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D598" w14:textId="77777777" w:rsidR="004331BA" w:rsidRDefault="004331BA" w:rsidP="0066264B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Московский государственный </w:t>
      </w:r>
    </w:p>
    <w:p w14:paraId="0DB8E25D" w14:textId="342D0E64" w:rsidR="004331BA" w:rsidRDefault="004331BA" w:rsidP="0066264B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университет имени М.В.Ломоносова </w:t>
      </w:r>
    </w:p>
    <w:p w14:paraId="3342913C" w14:textId="114400A0" w:rsidR="004331BA" w:rsidRDefault="004331BA" w:rsidP="0066264B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Философский факультет </w:t>
      </w:r>
    </w:p>
    <w:p w14:paraId="42B91F18" w14:textId="77777777" w:rsidR="004331BA" w:rsidRDefault="007D5361" w:rsidP="0066264B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 w:rsidRPr="007D5361">
        <w:rPr>
          <w:b/>
          <w:bCs/>
          <w:sz w:val="32"/>
          <w:szCs w:val="32"/>
          <w:lang w:val="ru-RU"/>
        </w:rPr>
        <w:t xml:space="preserve">Религиозная организация — духовная </w:t>
      </w:r>
    </w:p>
    <w:p w14:paraId="4D4486D8" w14:textId="767A0906" w:rsidR="00F424A3" w:rsidRPr="00F424A3" w:rsidRDefault="007D5361" w:rsidP="0066264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7D5361">
        <w:rPr>
          <w:b/>
          <w:bCs/>
          <w:sz w:val="32"/>
          <w:szCs w:val="32"/>
          <w:lang w:val="ru-RU"/>
        </w:rPr>
        <w:t>образовательная организация высшего образования</w:t>
      </w:r>
      <w:r>
        <w:rPr>
          <w:b/>
          <w:bCs/>
          <w:sz w:val="32"/>
          <w:szCs w:val="32"/>
          <w:lang w:val="ru-RU"/>
        </w:rPr>
        <w:t xml:space="preserve"> </w:t>
      </w:r>
      <w:r w:rsidR="00F424A3" w:rsidRPr="00E554FA">
        <w:rPr>
          <w:b/>
          <w:bCs/>
          <w:sz w:val="32"/>
          <w:szCs w:val="32"/>
          <w:lang w:val="ru-RU"/>
        </w:rPr>
        <w:t>Московская духовная академия</w:t>
      </w:r>
    </w:p>
    <w:p w14:paraId="26CFCEB8" w14:textId="5A2EB78D" w:rsidR="003F163E" w:rsidRPr="0066264B" w:rsidRDefault="003F163E" w:rsidP="0066264B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ru-RU"/>
        </w:rPr>
      </w:pPr>
      <w:r w:rsidRPr="0066264B">
        <w:rPr>
          <w:rFonts w:ascii="Times New Roman" w:hAnsi="Times New Roman"/>
          <w:b/>
          <w:sz w:val="32"/>
          <w:szCs w:val="32"/>
          <w:lang w:val="ru-RU"/>
        </w:rPr>
        <w:t>Межрегиональная просветительская общественная организация</w:t>
      </w:r>
      <w:r w:rsidRPr="0066264B">
        <w:rPr>
          <w:rFonts w:ascii="Times New Roman" w:hAnsi="Times New Roman"/>
          <w:b/>
          <w:caps/>
          <w:sz w:val="32"/>
          <w:szCs w:val="32"/>
          <w:lang w:val="ru-RU"/>
        </w:rPr>
        <w:t xml:space="preserve"> </w:t>
      </w:r>
      <w:r w:rsidRPr="0066264B">
        <w:rPr>
          <w:rFonts w:ascii="Times New Roman" w:hAnsi="Times New Roman"/>
          <w:b/>
          <w:sz w:val="32"/>
          <w:szCs w:val="32"/>
          <w:lang w:val="ru-RU"/>
        </w:rPr>
        <w:t>«Объединение</w:t>
      </w:r>
      <w:r w:rsidRPr="0066264B">
        <w:rPr>
          <w:rFonts w:ascii="Times New Roman" w:hAnsi="Times New Roman"/>
          <w:b/>
          <w:caps/>
          <w:sz w:val="32"/>
          <w:szCs w:val="32"/>
          <w:lang w:val="ru-RU"/>
        </w:rPr>
        <w:t xml:space="preserve"> </w:t>
      </w:r>
      <w:r w:rsidRPr="0066264B">
        <w:rPr>
          <w:rFonts w:ascii="Times New Roman" w:hAnsi="Times New Roman"/>
          <w:b/>
          <w:sz w:val="32"/>
          <w:szCs w:val="32"/>
          <w:lang w:val="ru-RU"/>
        </w:rPr>
        <w:t>православных ученых</w:t>
      </w:r>
      <w:r w:rsidR="0066264B" w:rsidRPr="0084215A">
        <w:rPr>
          <w:rFonts w:ascii="Times New Roman" w:hAnsi="Times New Roman"/>
          <w:b/>
          <w:sz w:val="32"/>
          <w:szCs w:val="32"/>
          <w:lang w:val="ru-RU"/>
        </w:rPr>
        <w:t>»</w:t>
      </w:r>
    </w:p>
    <w:p w14:paraId="0D3A3D24" w14:textId="77777777" w:rsidR="00CE3F3D" w:rsidRPr="0066264B" w:rsidRDefault="00CE3F3D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EB5574" w14:textId="77777777" w:rsidR="00A90823" w:rsidRPr="002A52C0" w:rsidRDefault="00A90823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A6F621" w14:textId="77777777" w:rsidR="00A90823" w:rsidRPr="002A52C0" w:rsidRDefault="00A90823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7DDE17" w14:textId="77777777" w:rsidR="00A90823" w:rsidRPr="002A52C0" w:rsidRDefault="00A90823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484ED2" w14:textId="1B3D15E6" w:rsidR="00074D63" w:rsidRPr="00A90823" w:rsidRDefault="009B1EB6" w:rsidP="003F1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0823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ПИСЬМО</w:t>
      </w:r>
    </w:p>
    <w:p w14:paraId="19AA4383" w14:textId="77777777" w:rsidR="00A90823" w:rsidRPr="002A52C0" w:rsidRDefault="00A90823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A5A34D" w14:textId="775A9F12" w:rsidR="00A90823" w:rsidRDefault="00F424A3" w:rsidP="00A908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ВСЕРОССИЙСКАЯ НА</w:t>
      </w:r>
      <w:r w:rsidR="00A90823" w:rsidRPr="00A90823">
        <w:rPr>
          <w:rFonts w:ascii="Times New Roman" w:hAnsi="Times New Roman" w:cs="Times New Roman"/>
          <w:bCs/>
          <w:sz w:val="28"/>
          <w:szCs w:val="28"/>
          <w:lang w:val="ru-RU"/>
        </w:rPr>
        <w:t>УЧНАЯ КОНФЕРЕНЦИЯ</w:t>
      </w:r>
    </w:p>
    <w:p w14:paraId="0EF938C6" w14:textId="77777777" w:rsid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538370B" w14:textId="77777777" w:rsid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E2F44F7" w14:textId="516DF344" w:rsidR="00752F2D" w:rsidRP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52F2D">
        <w:rPr>
          <w:rFonts w:ascii="Times New Roman" w:hAnsi="Times New Roman" w:cs="Times New Roman"/>
          <w:b/>
          <w:sz w:val="32"/>
          <w:szCs w:val="32"/>
          <w:lang w:val="ru-RU"/>
        </w:rPr>
        <w:t>НИКОН</w:t>
      </w:r>
      <w:r w:rsidR="00261A44">
        <w:rPr>
          <w:rFonts w:ascii="Times New Roman" w:hAnsi="Times New Roman" w:cs="Times New Roman"/>
          <w:b/>
          <w:sz w:val="32"/>
          <w:szCs w:val="32"/>
          <w:lang w:val="ru-RU"/>
        </w:rPr>
        <w:t>О -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752F2D">
        <w:rPr>
          <w:rFonts w:ascii="Times New Roman" w:hAnsi="Times New Roman" w:cs="Times New Roman"/>
          <w:b/>
          <w:sz w:val="32"/>
          <w:szCs w:val="32"/>
          <w:lang w:val="ru-RU"/>
        </w:rPr>
        <w:t>РАДОНЕЖСК</w:t>
      </w:r>
      <w:r w:rsidR="00261A44">
        <w:rPr>
          <w:rFonts w:ascii="Times New Roman" w:hAnsi="Times New Roman" w:cs="Times New Roman"/>
          <w:b/>
          <w:sz w:val="32"/>
          <w:szCs w:val="32"/>
          <w:lang w:val="ru-RU"/>
        </w:rPr>
        <w:t>ИЕ</w:t>
      </w:r>
      <w:r w:rsidRPr="00752F2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ЧТЕНИЯ</w:t>
      </w:r>
    </w:p>
    <w:p w14:paraId="2C14AF01" w14:textId="45FEFF21" w:rsid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79FE69" w14:textId="77777777" w:rsidR="00752F2D" w:rsidRP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955FA3" w14:textId="77777777" w:rsidR="00F424A3" w:rsidRPr="00752F2D" w:rsidRDefault="00F424A3" w:rsidP="00F424A3">
      <w:pPr>
        <w:spacing w:line="240" w:lineRule="auto"/>
        <w:ind w:firstLine="709"/>
        <w:jc w:val="center"/>
        <w:rPr>
          <w:rFonts w:cs="Times New Roman"/>
          <w:bCs/>
          <w:i/>
          <w:sz w:val="36"/>
          <w:szCs w:val="36"/>
          <w:lang w:val="ru-RU"/>
        </w:rPr>
      </w:pPr>
      <w:r w:rsidRPr="00752F2D">
        <w:rPr>
          <w:rFonts w:cs="Times New Roman"/>
          <w:bCs/>
          <w:i/>
          <w:sz w:val="36"/>
          <w:szCs w:val="36"/>
          <w:lang w:val="ru-RU"/>
        </w:rPr>
        <w:t>«Человек в Православной Церкви: взгляд молодых»</w:t>
      </w:r>
    </w:p>
    <w:p w14:paraId="0DE0FA7A" w14:textId="77777777" w:rsidR="002A52C0" w:rsidRDefault="002A52C0" w:rsidP="003F1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E9ED914" w14:textId="33659749" w:rsidR="009C7DD6" w:rsidRPr="00CB1428" w:rsidRDefault="009C7DD6" w:rsidP="009C7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_Hlk217132894"/>
      <w:r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Конференция проводится </w:t>
      </w:r>
      <w:r w:rsidR="00F424A3"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="007D5361">
        <w:rPr>
          <w:rFonts w:ascii="Times New Roman" w:hAnsi="Times New Roman" w:cs="Times New Roman"/>
          <w:sz w:val="28"/>
          <w:szCs w:val="28"/>
          <w:u w:val="single"/>
          <w:lang w:val="ru-RU"/>
        </w:rPr>
        <w:t>7</w:t>
      </w:r>
      <w:r w:rsidR="00F424A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марта</w:t>
      </w:r>
      <w:r w:rsidR="00BE424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(пятница)</w:t>
      </w:r>
      <w:r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2026 года.</w:t>
      </w:r>
    </w:p>
    <w:bookmarkEnd w:id="0"/>
    <w:p w14:paraId="72E50728" w14:textId="77777777" w:rsidR="00A73FB4" w:rsidRPr="00CB1428" w:rsidRDefault="00A73FB4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1C90EA" w14:textId="77777777" w:rsidR="00A90823" w:rsidRPr="002A52C0" w:rsidRDefault="00A90823" w:rsidP="00FA6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A031DD1" w14:textId="7F916132" w:rsidR="00FA6AF0" w:rsidRDefault="00FA6AF0" w:rsidP="00FA6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B142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Глубокоуважаемые коллеги!</w:t>
      </w:r>
    </w:p>
    <w:p w14:paraId="2AE5D035" w14:textId="77777777" w:rsidR="00036E7B" w:rsidRPr="00036E7B" w:rsidRDefault="00036E7B" w:rsidP="00FA6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1D9DF13" w14:textId="66869E0D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 xml:space="preserve">Приглашаем вас принять участие в </w:t>
      </w:r>
      <w:r w:rsidR="00752F2D">
        <w:rPr>
          <w:rFonts w:cs="Times New Roman"/>
          <w:sz w:val="28"/>
          <w:szCs w:val="28"/>
          <w:lang w:val="ru-RU"/>
        </w:rPr>
        <w:t>Всероссийской научной</w:t>
      </w:r>
      <w:r w:rsidRPr="00F424A3">
        <w:rPr>
          <w:rFonts w:cs="Times New Roman"/>
          <w:sz w:val="28"/>
          <w:szCs w:val="28"/>
          <w:lang w:val="ru-RU"/>
        </w:rPr>
        <w:t xml:space="preserve"> конференции</w:t>
      </w:r>
      <w:r w:rsidR="00752F2D">
        <w:rPr>
          <w:rFonts w:cs="Times New Roman"/>
          <w:sz w:val="28"/>
          <w:szCs w:val="28"/>
          <w:lang w:val="ru-RU"/>
        </w:rPr>
        <w:t xml:space="preserve"> (с международным участием)</w:t>
      </w:r>
      <w:r w:rsidRPr="00F424A3">
        <w:rPr>
          <w:rFonts w:cs="Times New Roman"/>
          <w:sz w:val="28"/>
          <w:szCs w:val="28"/>
          <w:lang w:val="ru-RU"/>
        </w:rPr>
        <w:t xml:space="preserve"> студентов, аспирантов, молодых учёных</w:t>
      </w:r>
      <w:r w:rsidR="00752F2D">
        <w:rPr>
          <w:rFonts w:cs="Times New Roman"/>
          <w:sz w:val="28"/>
          <w:szCs w:val="28"/>
          <w:lang w:val="ru-RU"/>
        </w:rPr>
        <w:t xml:space="preserve"> </w:t>
      </w:r>
      <w:r w:rsidR="00752F2D" w:rsidRPr="00752F2D">
        <w:rPr>
          <w:rFonts w:cs="Times New Roman"/>
          <w:b/>
          <w:bCs/>
          <w:sz w:val="28"/>
          <w:szCs w:val="28"/>
          <w:lang w:val="ru-RU"/>
        </w:rPr>
        <w:t>Никон</w:t>
      </w:r>
      <w:r w:rsidR="00261A44">
        <w:rPr>
          <w:rFonts w:cs="Times New Roman"/>
          <w:b/>
          <w:bCs/>
          <w:sz w:val="28"/>
          <w:szCs w:val="28"/>
          <w:lang w:val="ru-RU"/>
        </w:rPr>
        <w:t>о -</w:t>
      </w:r>
      <w:r w:rsidR="00752F2D" w:rsidRPr="00752F2D">
        <w:rPr>
          <w:rFonts w:cs="Times New Roman"/>
          <w:b/>
          <w:bCs/>
          <w:sz w:val="28"/>
          <w:szCs w:val="28"/>
          <w:lang w:val="ru-RU"/>
        </w:rPr>
        <w:t xml:space="preserve"> Радонежск</w:t>
      </w:r>
      <w:r w:rsidR="00261A44">
        <w:rPr>
          <w:rFonts w:cs="Times New Roman"/>
          <w:b/>
          <w:bCs/>
          <w:sz w:val="28"/>
          <w:szCs w:val="28"/>
          <w:lang w:val="ru-RU"/>
        </w:rPr>
        <w:t>ие</w:t>
      </w:r>
      <w:r w:rsidR="00752F2D" w:rsidRPr="00752F2D">
        <w:rPr>
          <w:rFonts w:cs="Times New Roman"/>
          <w:b/>
          <w:bCs/>
          <w:sz w:val="28"/>
          <w:szCs w:val="28"/>
          <w:lang w:val="ru-RU"/>
        </w:rPr>
        <w:t xml:space="preserve"> чтения</w:t>
      </w:r>
      <w:r w:rsidRPr="00F424A3">
        <w:rPr>
          <w:rFonts w:cs="Times New Roman"/>
          <w:sz w:val="28"/>
          <w:szCs w:val="28"/>
          <w:lang w:val="ru-RU"/>
        </w:rPr>
        <w:t xml:space="preserve"> «Человек в Православной Церкви: взгляд молодых». </w:t>
      </w:r>
      <w:r w:rsidR="007D5361">
        <w:rPr>
          <w:rFonts w:cs="Times New Roman"/>
          <w:sz w:val="28"/>
          <w:szCs w:val="28"/>
          <w:lang w:val="ru-RU"/>
        </w:rPr>
        <w:t>О</w:t>
      </w:r>
      <w:r w:rsidRPr="00F424A3">
        <w:rPr>
          <w:rFonts w:cs="Times New Roman"/>
          <w:sz w:val="28"/>
          <w:szCs w:val="28"/>
          <w:lang w:val="ru-RU"/>
        </w:rPr>
        <w:t>на призвана объединить нас для серьёзного, свободного и ответственного разговора о месте человека в Церкви и мире – с опорой на православное вероучение, на опыт церковной традиции и на язык современной гуманитарной науки.</w:t>
      </w:r>
    </w:p>
    <w:p w14:paraId="7E4FBEBB" w14:textId="5DA23647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>Церковь живет</w:t>
      </w:r>
      <w:r w:rsidR="00585045">
        <w:rPr>
          <w:rFonts w:cs="Times New Roman"/>
          <w:sz w:val="28"/>
          <w:szCs w:val="28"/>
          <w:lang w:val="ru-RU"/>
        </w:rPr>
        <w:t xml:space="preserve"> не только в Вечности, но и во </w:t>
      </w:r>
      <w:r w:rsidRPr="00F424A3">
        <w:rPr>
          <w:rFonts w:cs="Times New Roman"/>
          <w:sz w:val="28"/>
          <w:szCs w:val="28"/>
          <w:lang w:val="ru-RU"/>
        </w:rPr>
        <w:t>времени</w:t>
      </w:r>
      <w:r w:rsidR="007D5361">
        <w:rPr>
          <w:rFonts w:cs="Times New Roman"/>
          <w:sz w:val="28"/>
          <w:szCs w:val="28"/>
          <w:lang w:val="ru-RU"/>
        </w:rPr>
        <w:t>. Она</w:t>
      </w:r>
      <w:r w:rsidRPr="00F424A3">
        <w:rPr>
          <w:rFonts w:cs="Times New Roman"/>
          <w:sz w:val="28"/>
          <w:szCs w:val="28"/>
          <w:lang w:val="ru-RU"/>
        </w:rPr>
        <w:t xml:space="preserve"> отвечае</w:t>
      </w:r>
      <w:r w:rsidR="00752F2D">
        <w:rPr>
          <w:rFonts w:cs="Times New Roman"/>
          <w:sz w:val="28"/>
          <w:szCs w:val="28"/>
          <w:lang w:val="ru-RU"/>
        </w:rPr>
        <w:t>т</w:t>
      </w:r>
      <w:r w:rsidRPr="00F424A3">
        <w:rPr>
          <w:rFonts w:cs="Times New Roman"/>
          <w:sz w:val="28"/>
          <w:szCs w:val="28"/>
          <w:lang w:val="ru-RU"/>
        </w:rPr>
        <w:t xml:space="preserve"> на вызовы мира, не растворяясь в нём и не </w:t>
      </w:r>
      <w:r w:rsidR="00585045">
        <w:rPr>
          <w:rFonts w:cs="Times New Roman"/>
          <w:sz w:val="28"/>
          <w:szCs w:val="28"/>
          <w:lang w:val="ru-RU"/>
        </w:rPr>
        <w:t>закры</w:t>
      </w:r>
      <w:r w:rsidRPr="00F424A3">
        <w:rPr>
          <w:rFonts w:cs="Times New Roman"/>
          <w:sz w:val="28"/>
          <w:szCs w:val="28"/>
          <w:lang w:val="ru-RU"/>
        </w:rPr>
        <w:t xml:space="preserve">ваясь от </w:t>
      </w:r>
      <w:r w:rsidRPr="00F424A3">
        <w:rPr>
          <w:rFonts w:cs="Times New Roman"/>
          <w:sz w:val="28"/>
          <w:szCs w:val="28"/>
          <w:lang w:val="ru-RU"/>
        </w:rPr>
        <w:lastRenderedPageBreak/>
        <w:t xml:space="preserve">него. Целью настоящей </w:t>
      </w:r>
      <w:r w:rsidR="00752F2D">
        <w:rPr>
          <w:rFonts w:cs="Times New Roman"/>
          <w:sz w:val="28"/>
          <w:szCs w:val="28"/>
          <w:lang w:val="ru-RU"/>
        </w:rPr>
        <w:t>К</w:t>
      </w:r>
      <w:r w:rsidRPr="00F424A3">
        <w:rPr>
          <w:rFonts w:cs="Times New Roman"/>
          <w:sz w:val="28"/>
          <w:szCs w:val="28"/>
          <w:lang w:val="ru-RU"/>
        </w:rPr>
        <w:t>онференции является определение мировоззренческой и научной позиции студентов, аспирантов и молодых учёных по отношению к явлениям и проблемам современного общества в свете православной антропологии и нравственного богословия.</w:t>
      </w:r>
    </w:p>
    <w:p w14:paraId="5454FC2D" w14:textId="75407DE5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>В этом году мы предлагаем участникам подумать о человеке и обществе с точки зрения Будущего и Встречи с Богом – как о «взгляде вперёд», так и о «взгляде сверху».</w:t>
      </w:r>
    </w:p>
    <w:p w14:paraId="5B5B2815" w14:textId="5030D812" w:rsidR="00F424A3" w:rsidRPr="00F424A3" w:rsidRDefault="007D5361" w:rsidP="00F424A3">
      <w:pPr>
        <w:spacing w:line="240" w:lineRule="auto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Главный вопрос нашей </w:t>
      </w:r>
      <w:r w:rsidR="00752F2D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онференции можно сформулировать следующим образом</w:t>
      </w:r>
      <w:r w:rsidR="00F424A3" w:rsidRPr="00F424A3">
        <w:rPr>
          <w:rFonts w:cs="Times New Roman"/>
          <w:sz w:val="28"/>
          <w:szCs w:val="28"/>
          <w:lang w:val="ru-RU"/>
        </w:rPr>
        <w:t xml:space="preserve">: </w:t>
      </w:r>
      <w:r w:rsidRPr="007D5361">
        <w:rPr>
          <w:rFonts w:cs="Times New Roman"/>
          <w:i/>
          <w:sz w:val="28"/>
          <w:szCs w:val="28"/>
          <w:lang w:val="ru-RU"/>
        </w:rPr>
        <w:t>К</w:t>
      </w:r>
      <w:r w:rsidR="00F424A3" w:rsidRPr="00F424A3">
        <w:rPr>
          <w:rFonts w:cs="Times New Roman"/>
          <w:i/>
          <w:sz w:val="28"/>
          <w:szCs w:val="28"/>
          <w:lang w:val="ru-RU"/>
        </w:rPr>
        <w:t xml:space="preserve">акими мы выглядим и какими должны стать в глазах </w:t>
      </w:r>
      <w:r>
        <w:rPr>
          <w:rFonts w:cs="Times New Roman"/>
          <w:i/>
          <w:sz w:val="28"/>
          <w:szCs w:val="28"/>
          <w:lang w:val="ru-RU"/>
        </w:rPr>
        <w:t>Творца?</w:t>
      </w:r>
    </w:p>
    <w:p w14:paraId="531D9062" w14:textId="466E6722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>Что в наш</w:t>
      </w:r>
      <w:r w:rsidR="00585045">
        <w:rPr>
          <w:rFonts w:cs="Times New Roman"/>
          <w:sz w:val="28"/>
          <w:szCs w:val="28"/>
          <w:lang w:val="ru-RU"/>
        </w:rPr>
        <w:t>у</w:t>
      </w:r>
      <w:r w:rsidRPr="00F424A3">
        <w:rPr>
          <w:rFonts w:cs="Times New Roman"/>
          <w:sz w:val="28"/>
          <w:szCs w:val="28"/>
          <w:lang w:val="ru-RU"/>
        </w:rPr>
        <w:t xml:space="preserve"> эпох</w:t>
      </w:r>
      <w:r w:rsidR="00585045">
        <w:rPr>
          <w:rFonts w:cs="Times New Roman"/>
          <w:sz w:val="28"/>
          <w:szCs w:val="28"/>
          <w:lang w:val="ru-RU"/>
        </w:rPr>
        <w:t>у</w:t>
      </w:r>
      <w:r w:rsidRPr="00F424A3">
        <w:rPr>
          <w:rFonts w:cs="Times New Roman"/>
          <w:sz w:val="28"/>
          <w:szCs w:val="28"/>
          <w:lang w:val="ru-RU"/>
        </w:rPr>
        <w:t xml:space="preserve"> помогает человеку сохранять и раскрывать образ Божий, а что – размывает его? Почему становится всё труднее отличать свободу от произвола, достоинство от самоуверенности, развитие от деградации? Какими словами мы описываем духовно-нравственную жизнь сегодня – и не потеряли ли сами понятия, без которых невозможно воспитание и созидание? Это разговор о трезв</w:t>
      </w:r>
      <w:r w:rsidR="004331BA">
        <w:rPr>
          <w:rFonts w:cs="Times New Roman"/>
          <w:sz w:val="28"/>
          <w:szCs w:val="28"/>
          <w:lang w:val="ru-RU"/>
        </w:rPr>
        <w:t>е</w:t>
      </w:r>
      <w:r w:rsidRPr="00F424A3">
        <w:rPr>
          <w:rFonts w:cs="Times New Roman"/>
          <w:sz w:val="28"/>
          <w:szCs w:val="28"/>
          <w:lang w:val="ru-RU"/>
        </w:rPr>
        <w:t>нии и надежде, о восстановлении внутреннего порядка, без которого не устроится и внешн</w:t>
      </w:r>
      <w:r w:rsidR="007D5361">
        <w:rPr>
          <w:rFonts w:cs="Times New Roman"/>
          <w:sz w:val="28"/>
          <w:szCs w:val="28"/>
          <w:lang w:val="ru-RU"/>
        </w:rPr>
        <w:t>ий</w:t>
      </w:r>
      <w:r w:rsidRPr="00F424A3">
        <w:rPr>
          <w:rFonts w:cs="Times New Roman"/>
          <w:sz w:val="28"/>
          <w:szCs w:val="28"/>
          <w:lang w:val="ru-RU"/>
        </w:rPr>
        <w:t>.</w:t>
      </w:r>
    </w:p>
    <w:p w14:paraId="3038E8E1" w14:textId="674F9B75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>Отдельного внимания требует тема России как страны-цивилизации. Историческая судьба русской цивилизации неотделима от Православия. Русская пословица гласит: «Без Бога не до порога». Схиархимандрит Иоанн (Маслов) говорит, обращаясь как к отдельному человеку, так и к нашему народу в целом: «Устройте внутреннее – и внешнее устроится».</w:t>
      </w:r>
    </w:p>
    <w:p w14:paraId="124ABB16" w14:textId="0EDBCDBE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 xml:space="preserve">Упадок нравственности, </w:t>
      </w:r>
      <w:r w:rsidR="00585045">
        <w:rPr>
          <w:rFonts w:cs="Times New Roman"/>
          <w:sz w:val="28"/>
          <w:szCs w:val="28"/>
          <w:lang w:val="ru-RU"/>
        </w:rPr>
        <w:t>возникновение</w:t>
      </w:r>
      <w:r w:rsidRPr="00F424A3">
        <w:rPr>
          <w:rFonts w:cs="Times New Roman"/>
          <w:sz w:val="28"/>
          <w:szCs w:val="28"/>
          <w:lang w:val="ru-RU"/>
        </w:rPr>
        <w:t xml:space="preserve">  утилитарного, манипулятивного отношения к человеку, медицинский каннибализм, повсеместное «охлаждение любви», о котором пишется в Откровении Иоанна Богослова, обезлюдение территорий, исчезновение с карты тысяч поселений, запустение природы и хозяйства – все это прямые, непосредственные результаты расцерковл</w:t>
      </w:r>
      <w:r w:rsidR="00585045">
        <w:rPr>
          <w:rFonts w:cs="Times New Roman"/>
          <w:sz w:val="28"/>
          <w:szCs w:val="28"/>
          <w:lang w:val="ru-RU"/>
        </w:rPr>
        <w:t>е</w:t>
      </w:r>
      <w:r w:rsidRPr="00F424A3">
        <w:rPr>
          <w:rFonts w:cs="Times New Roman"/>
          <w:sz w:val="28"/>
          <w:szCs w:val="28"/>
          <w:lang w:val="ru-RU"/>
        </w:rPr>
        <w:t>ния сознания и поведения народа.</w:t>
      </w:r>
    </w:p>
    <w:p w14:paraId="57F7E912" w14:textId="7C219B34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>Возвращение к Церкви – это всегда и возвращение к истории России</w:t>
      </w:r>
      <w:r w:rsidR="007D5361">
        <w:rPr>
          <w:rFonts w:cs="Times New Roman"/>
          <w:sz w:val="28"/>
          <w:szCs w:val="28"/>
          <w:lang w:val="ru-RU"/>
        </w:rPr>
        <w:t>.</w:t>
      </w:r>
      <w:r w:rsidRPr="00F424A3">
        <w:rPr>
          <w:rFonts w:cs="Times New Roman"/>
          <w:sz w:val="28"/>
          <w:szCs w:val="28"/>
          <w:lang w:val="ru-RU"/>
        </w:rPr>
        <w:t xml:space="preserve"> </w:t>
      </w:r>
      <w:r w:rsidR="007D5361">
        <w:rPr>
          <w:rFonts w:cs="Times New Roman"/>
          <w:sz w:val="28"/>
          <w:szCs w:val="28"/>
          <w:lang w:val="ru-RU"/>
        </w:rPr>
        <w:t>Н</w:t>
      </w:r>
      <w:r w:rsidRPr="00F424A3">
        <w:rPr>
          <w:rFonts w:cs="Times New Roman"/>
          <w:sz w:val="28"/>
          <w:szCs w:val="28"/>
          <w:lang w:val="ru-RU"/>
        </w:rPr>
        <w:t>равственность и историческая память народа – фундамент его существования. Если возвышается нравственность – возвышается народ, укрепляется государство; если нравственность падает – падает народ и приходит в упадок государство.</w:t>
      </w:r>
    </w:p>
    <w:p w14:paraId="5CB54C93" w14:textId="022C76E3" w:rsidR="00F424A3" w:rsidRPr="00F424A3" w:rsidRDefault="00585045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Л</w:t>
      </w:r>
      <w:r w:rsidR="00F424A3" w:rsidRPr="00F424A3">
        <w:rPr>
          <w:rFonts w:cs="Times New Roman"/>
          <w:sz w:val="28"/>
          <w:szCs w:val="28"/>
          <w:lang w:val="ru-RU"/>
        </w:rPr>
        <w:t>юб</w:t>
      </w:r>
      <w:r>
        <w:rPr>
          <w:rFonts w:cs="Times New Roman"/>
          <w:sz w:val="28"/>
          <w:szCs w:val="28"/>
          <w:lang w:val="ru-RU"/>
        </w:rPr>
        <w:t>о</w:t>
      </w:r>
      <w:r w:rsidR="00F424A3" w:rsidRPr="00F424A3"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z w:val="28"/>
          <w:szCs w:val="28"/>
          <w:lang w:val="ru-RU"/>
        </w:rPr>
        <w:t>ь</w:t>
      </w:r>
      <w:r w:rsidR="00F424A3" w:rsidRPr="00F424A3">
        <w:rPr>
          <w:rFonts w:cs="Times New Roman"/>
          <w:sz w:val="28"/>
          <w:szCs w:val="28"/>
          <w:lang w:val="ru-RU"/>
        </w:rPr>
        <w:t>, милосерди</w:t>
      </w:r>
      <w:r>
        <w:rPr>
          <w:rFonts w:cs="Times New Roman"/>
          <w:sz w:val="28"/>
          <w:szCs w:val="28"/>
          <w:lang w:val="ru-RU"/>
        </w:rPr>
        <w:t>е</w:t>
      </w:r>
      <w:r w:rsidR="00F424A3" w:rsidRPr="00F424A3">
        <w:rPr>
          <w:rFonts w:cs="Times New Roman"/>
          <w:sz w:val="28"/>
          <w:szCs w:val="28"/>
          <w:lang w:val="ru-RU"/>
        </w:rPr>
        <w:t>, прощени</w:t>
      </w:r>
      <w:r>
        <w:rPr>
          <w:rFonts w:cs="Times New Roman"/>
          <w:sz w:val="28"/>
          <w:szCs w:val="28"/>
          <w:lang w:val="ru-RU"/>
        </w:rPr>
        <w:t>е</w:t>
      </w:r>
      <w:r w:rsidR="00F424A3" w:rsidRPr="00F424A3">
        <w:rPr>
          <w:rFonts w:cs="Times New Roman"/>
          <w:sz w:val="28"/>
          <w:szCs w:val="28"/>
          <w:lang w:val="ru-RU"/>
        </w:rPr>
        <w:t xml:space="preserve"> друг друга, забот</w:t>
      </w:r>
      <w:r>
        <w:rPr>
          <w:rFonts w:cs="Times New Roman"/>
          <w:sz w:val="28"/>
          <w:szCs w:val="28"/>
          <w:lang w:val="ru-RU"/>
        </w:rPr>
        <w:t>а</w:t>
      </w:r>
      <w:r w:rsidR="00F424A3" w:rsidRPr="00F424A3">
        <w:rPr>
          <w:rFonts w:cs="Times New Roman"/>
          <w:sz w:val="28"/>
          <w:szCs w:val="28"/>
          <w:lang w:val="ru-RU"/>
        </w:rPr>
        <w:t xml:space="preserve"> друг о друге – этого ждет от нас Господь. В этом – суть его взгляда на нас. Он любит нас, милует</w:t>
      </w:r>
      <w:r w:rsidR="0082653C">
        <w:rPr>
          <w:rFonts w:cs="Times New Roman"/>
          <w:sz w:val="28"/>
          <w:szCs w:val="28"/>
          <w:lang w:val="ru-RU"/>
        </w:rPr>
        <w:t>,</w:t>
      </w:r>
      <w:r w:rsidR="00F424A3" w:rsidRPr="00F424A3">
        <w:rPr>
          <w:rFonts w:cs="Times New Roman"/>
          <w:sz w:val="28"/>
          <w:szCs w:val="28"/>
          <w:lang w:val="ru-RU"/>
        </w:rPr>
        <w:t xml:space="preserve"> прощает и желает, чтобы так же</w:t>
      </w:r>
      <w:r w:rsidR="0082653C">
        <w:rPr>
          <w:rFonts w:cs="Times New Roman"/>
          <w:sz w:val="28"/>
          <w:szCs w:val="28"/>
          <w:lang w:val="ru-RU"/>
        </w:rPr>
        <w:t xml:space="preserve"> и мы</w:t>
      </w:r>
      <w:r w:rsidR="00F424A3" w:rsidRPr="00F424A3">
        <w:rPr>
          <w:rFonts w:cs="Times New Roman"/>
          <w:sz w:val="28"/>
          <w:szCs w:val="28"/>
          <w:lang w:val="ru-RU"/>
        </w:rPr>
        <w:t xml:space="preserve"> относились ко всем людям, с которыми нас сводит Он.</w:t>
      </w:r>
    </w:p>
    <w:p w14:paraId="324798F7" w14:textId="17945FBF" w:rsidR="00F424A3" w:rsidRPr="00F424A3" w:rsidRDefault="00F424A3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24A3">
        <w:rPr>
          <w:rFonts w:cs="Times New Roman"/>
          <w:sz w:val="28"/>
          <w:szCs w:val="28"/>
          <w:lang w:val="ru-RU"/>
        </w:rPr>
        <w:t>«Всякая научность – холодило», - предупреждает нас святитель Феофан Затворник. Безусловно, он не призывает отказаться от занятия наукой, в том числе богословской наукой, но указывает на опасность подмены живой и теплой любви и веры холодным рассудочным суррогатом. Именно поэтому нам так важно сохранять в своем сердце и разуме образ Премудрости, создавшей мир и человека только из любви к ним – во всех наших научных, просветительских, исследовательских проектах</w:t>
      </w:r>
      <w:r w:rsidR="007743C0">
        <w:rPr>
          <w:rFonts w:cs="Times New Roman"/>
          <w:sz w:val="28"/>
          <w:szCs w:val="28"/>
          <w:lang w:val="ru-RU"/>
        </w:rPr>
        <w:t>.</w:t>
      </w:r>
    </w:p>
    <w:p w14:paraId="2073B41A" w14:textId="7E4AACE7" w:rsidR="00F424A3" w:rsidRPr="00F424A3" w:rsidRDefault="007743C0" w:rsidP="00F424A3">
      <w:pPr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lang w:val="ru-RU"/>
        </w:rPr>
        <w:t xml:space="preserve">На конференции мы </w:t>
      </w:r>
      <w:r w:rsidR="00631A02">
        <w:rPr>
          <w:rFonts w:cs="Times New Roman"/>
          <w:sz w:val="28"/>
          <w:lang w:val="ru-RU"/>
        </w:rPr>
        <w:t>предлагаем</w:t>
      </w:r>
      <w:r>
        <w:rPr>
          <w:rFonts w:cs="Times New Roman"/>
          <w:sz w:val="28"/>
          <w:lang w:val="ru-RU"/>
        </w:rPr>
        <w:t xml:space="preserve"> </w:t>
      </w:r>
      <w:r w:rsidR="00F424A3" w:rsidRPr="00F424A3">
        <w:rPr>
          <w:rFonts w:cs="Times New Roman"/>
          <w:sz w:val="28"/>
          <w:lang w:val="ru-RU"/>
        </w:rPr>
        <w:t>следующие темы для обсуждения</w:t>
      </w:r>
      <w:r w:rsidR="00631A02">
        <w:rPr>
          <w:rFonts w:cs="Times New Roman"/>
          <w:sz w:val="28"/>
          <w:lang w:val="ru-RU"/>
        </w:rPr>
        <w:t>:</w:t>
      </w:r>
    </w:p>
    <w:p w14:paraId="11D108EA" w14:textId="2BB22989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1) </w:t>
      </w:r>
      <w:r w:rsidRPr="00F424A3">
        <w:rPr>
          <w:i/>
          <w:sz w:val="28"/>
          <w:szCs w:val="28"/>
          <w:lang w:val="ru-RU"/>
        </w:rPr>
        <w:t>Христианская антропология: образ Божий, личность, свобода</w:t>
      </w:r>
      <w:r w:rsidRPr="00F424A3">
        <w:rPr>
          <w:sz w:val="28"/>
          <w:szCs w:val="28"/>
          <w:lang w:val="ru-RU"/>
        </w:rPr>
        <w:br/>
        <w:t>Человек как образ и подобие Божие; свобода воли и ответственность; «внутренний человек» и духовная работа; достоинство личности в эпоху «быстрых идентичностей».</w:t>
      </w:r>
    </w:p>
    <w:p w14:paraId="1B4FA6B7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2) </w:t>
      </w:r>
      <w:r w:rsidRPr="00F424A3">
        <w:rPr>
          <w:i/>
          <w:sz w:val="28"/>
          <w:szCs w:val="28"/>
          <w:lang w:val="ru-RU"/>
        </w:rPr>
        <w:t>Нравственное богословие и «нравственный закон» в современной культуре</w:t>
      </w:r>
      <w:r w:rsidRPr="00F424A3">
        <w:rPr>
          <w:i/>
          <w:sz w:val="28"/>
          <w:szCs w:val="28"/>
          <w:lang w:val="ru-RU"/>
        </w:rPr>
        <w:br/>
      </w:r>
      <w:r w:rsidRPr="00F424A3">
        <w:rPr>
          <w:sz w:val="28"/>
          <w:szCs w:val="28"/>
          <w:lang w:val="ru-RU"/>
        </w:rPr>
        <w:t>Нравственный закон не как внешнее требование, а как закон самой природы человека; почему отступления от Нравственного закона разрушительны для личности и народов; заповеди как путь к человеческому облику и преображению.</w:t>
      </w:r>
    </w:p>
    <w:p w14:paraId="59BB8CAD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3) </w:t>
      </w:r>
      <w:r w:rsidRPr="00F424A3">
        <w:rPr>
          <w:i/>
          <w:sz w:val="28"/>
          <w:szCs w:val="28"/>
          <w:lang w:val="ru-RU"/>
        </w:rPr>
        <w:t>Цифровая среда, медиа и искусственный интеллект: где проходит граница человеческого</w:t>
      </w:r>
      <w:r w:rsidRPr="00F424A3">
        <w:rPr>
          <w:i/>
          <w:sz w:val="28"/>
          <w:szCs w:val="28"/>
          <w:lang w:val="ru-RU"/>
        </w:rPr>
        <w:br/>
      </w:r>
      <w:r w:rsidRPr="00F424A3">
        <w:rPr>
          <w:sz w:val="28"/>
          <w:szCs w:val="28"/>
          <w:lang w:val="ru-RU"/>
        </w:rPr>
        <w:t>«Гиперцифровизация» повседневности, зависимость от экрана, распад внимания; этика коммуникации в соцсетях; миссия и катехизация онлайн; ИИ как инструмент и как вызов антропологии (подмена авторства, манипуляции, дипфейки, «цифровые двойники»).</w:t>
      </w:r>
    </w:p>
    <w:p w14:paraId="0B10ACA8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4) </w:t>
      </w:r>
      <w:r w:rsidRPr="00F424A3">
        <w:rPr>
          <w:i/>
          <w:sz w:val="28"/>
          <w:szCs w:val="28"/>
          <w:lang w:val="ru-RU"/>
        </w:rPr>
        <w:t>Современный университет и образование: знание, воспитание, смысл</w:t>
      </w:r>
      <w:r w:rsidRPr="00F424A3">
        <w:rPr>
          <w:sz w:val="28"/>
          <w:szCs w:val="28"/>
          <w:lang w:val="ru-RU"/>
        </w:rPr>
        <w:br/>
        <w:t>Будущее университетской культуры; гибридные форматы; академическая честность; воспитательное измерение образования; православные студенческие сообщества и язык разговора о вере в научной среде.</w:t>
      </w:r>
    </w:p>
    <w:p w14:paraId="19BC5A69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5) </w:t>
      </w:r>
      <w:r w:rsidRPr="00F424A3">
        <w:rPr>
          <w:i/>
          <w:sz w:val="28"/>
          <w:szCs w:val="28"/>
          <w:lang w:val="ru-RU"/>
        </w:rPr>
        <w:t>Приход и молодёжь: община, литургическая жизнь, нас</w:t>
      </w:r>
      <w:r w:rsidRPr="00F424A3">
        <w:rPr>
          <w:sz w:val="28"/>
          <w:szCs w:val="28"/>
          <w:lang w:val="ru-RU"/>
        </w:rPr>
        <w:t>тавничество</w:t>
      </w:r>
      <w:r w:rsidRPr="00F424A3">
        <w:rPr>
          <w:sz w:val="28"/>
          <w:szCs w:val="28"/>
          <w:lang w:val="ru-RU"/>
        </w:rPr>
        <w:br/>
        <w:t>Приход как школа церковности; молодёжные клубы и братства; место богослужения в жизни молодого человека; опыт духовничества и наставничества; культура общения и разрешения конфликтов; участие молодых в жизни общины.</w:t>
      </w:r>
    </w:p>
    <w:p w14:paraId="69E53C84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6) </w:t>
      </w:r>
      <w:r w:rsidRPr="00F424A3">
        <w:rPr>
          <w:i/>
          <w:sz w:val="28"/>
          <w:szCs w:val="28"/>
          <w:lang w:val="ru-RU"/>
        </w:rPr>
        <w:t>Монастырь и монашество в современной Церкви: опыт внутреннего устроения</w:t>
      </w:r>
      <w:r w:rsidRPr="00F424A3">
        <w:rPr>
          <w:i/>
          <w:sz w:val="28"/>
          <w:szCs w:val="28"/>
          <w:lang w:val="ru-RU"/>
        </w:rPr>
        <w:br/>
      </w:r>
      <w:r w:rsidRPr="00F424A3">
        <w:rPr>
          <w:sz w:val="28"/>
          <w:szCs w:val="28"/>
          <w:lang w:val="ru-RU"/>
        </w:rPr>
        <w:t xml:space="preserve">Монастырь как опора «внутреннего делания», сохранения святоотеческих традиций духовного воспитания и нравственного преображения; послушание и свобода; паломничество и трудничество. </w:t>
      </w:r>
    </w:p>
    <w:p w14:paraId="1A4F9402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7) </w:t>
      </w:r>
      <w:r w:rsidRPr="00F424A3">
        <w:rPr>
          <w:i/>
          <w:sz w:val="28"/>
          <w:szCs w:val="28"/>
          <w:lang w:val="ru-RU"/>
        </w:rPr>
        <w:t>Семья, любовь и призвание: антропология отношений</w:t>
      </w:r>
      <w:r w:rsidRPr="00F424A3">
        <w:rPr>
          <w:i/>
          <w:sz w:val="28"/>
          <w:szCs w:val="28"/>
          <w:lang w:val="ru-RU"/>
        </w:rPr>
        <w:br/>
      </w:r>
      <w:r w:rsidRPr="00F424A3">
        <w:rPr>
          <w:sz w:val="28"/>
          <w:szCs w:val="28"/>
          <w:lang w:val="ru-RU"/>
        </w:rPr>
        <w:t>Христианский взгляд на любовь и брак; целомудрие и культура тела; подготовка к семейной жизни; воспитание детей; межпоколенческий диалог; ответственность за ближнего как школа будущего.</w:t>
      </w:r>
    </w:p>
    <w:p w14:paraId="79EDD475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8) </w:t>
      </w:r>
      <w:r w:rsidRPr="00F424A3">
        <w:rPr>
          <w:i/>
          <w:sz w:val="28"/>
          <w:szCs w:val="28"/>
          <w:lang w:val="ru-RU"/>
        </w:rPr>
        <w:t>Социальное служение и добровольчество: милосердие как язык Евангелия</w:t>
      </w:r>
      <w:r w:rsidRPr="00F424A3">
        <w:rPr>
          <w:i/>
          <w:sz w:val="28"/>
          <w:szCs w:val="28"/>
          <w:lang w:val="ru-RU"/>
        </w:rPr>
        <w:br/>
      </w:r>
      <w:r w:rsidRPr="00F424A3">
        <w:rPr>
          <w:sz w:val="28"/>
          <w:szCs w:val="28"/>
          <w:lang w:val="ru-RU"/>
        </w:rPr>
        <w:t>Служение в больницах, домах престарелых, приютах; профилактика выгорания; объединение молодёжи через дела милосердия; социальные технологии и границы их применения.</w:t>
      </w:r>
    </w:p>
    <w:p w14:paraId="33FC9480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9) </w:t>
      </w:r>
      <w:r w:rsidRPr="00F424A3">
        <w:rPr>
          <w:i/>
          <w:sz w:val="28"/>
          <w:szCs w:val="28"/>
          <w:lang w:val="ru-RU"/>
        </w:rPr>
        <w:t>Россия –  страна-цивилизация: история, память, идентичность, региональные практики</w:t>
      </w:r>
      <w:r w:rsidRPr="00F424A3">
        <w:rPr>
          <w:sz w:val="28"/>
          <w:szCs w:val="28"/>
          <w:lang w:val="ru-RU"/>
        </w:rPr>
        <w:br/>
        <w:t>Православие и историческая память; борьба с фальсификацией истории; региональная идентичность; церковное краеведение; восстановление храмов; возрождение села как духовного и культурного пространства.</w:t>
      </w:r>
    </w:p>
    <w:p w14:paraId="7BD9C00C" w14:textId="77777777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10) </w:t>
      </w:r>
      <w:r w:rsidRPr="00F424A3">
        <w:rPr>
          <w:i/>
          <w:sz w:val="28"/>
          <w:szCs w:val="28"/>
          <w:lang w:val="ru-RU"/>
        </w:rPr>
        <w:t>Экология, хозяйство и ответственность за творение</w:t>
      </w:r>
      <w:r w:rsidRPr="00F424A3">
        <w:rPr>
          <w:sz w:val="28"/>
          <w:szCs w:val="28"/>
          <w:lang w:val="ru-RU"/>
        </w:rPr>
        <w:br/>
        <w:t>Православный взгляд на природу как на дар и ответственность; запустение земель и «осуждение природы»; этика потребления; труд и хозяйство; церковные инициативы в сфере экологии и просвещения.</w:t>
      </w:r>
    </w:p>
    <w:p w14:paraId="29ADF392" w14:textId="77777777" w:rsidR="00AD35DD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11) </w:t>
      </w:r>
      <w:r w:rsidRPr="00F424A3">
        <w:rPr>
          <w:i/>
          <w:sz w:val="28"/>
          <w:szCs w:val="28"/>
          <w:lang w:val="ru-RU"/>
        </w:rPr>
        <w:t>Культура и творчество: язык, искусство, традиция, новые формы</w:t>
      </w:r>
      <w:r w:rsidRPr="00F424A3">
        <w:rPr>
          <w:sz w:val="28"/>
          <w:szCs w:val="28"/>
          <w:lang w:val="ru-RU"/>
        </w:rPr>
        <w:br/>
        <w:t xml:space="preserve">Церковь и современная культура; кино, музыка, литература, визуальные практики; как говорить о святости и грехе на языке </w:t>
      </w:r>
      <w:r w:rsidRPr="00D90A48">
        <w:rPr>
          <w:sz w:val="28"/>
          <w:szCs w:val="28"/>
        </w:rPr>
        <w:t>XXI</w:t>
      </w:r>
      <w:r w:rsidRPr="00F424A3">
        <w:rPr>
          <w:sz w:val="28"/>
          <w:szCs w:val="28"/>
          <w:lang w:val="ru-RU"/>
        </w:rPr>
        <w:t xml:space="preserve"> века; культурная миссия и просвещение.</w:t>
      </w:r>
    </w:p>
    <w:p w14:paraId="10D60CC0" w14:textId="77777777" w:rsidR="00AD35DD" w:rsidRDefault="00F424A3" w:rsidP="00AD35DD">
      <w:pPr>
        <w:spacing w:line="240" w:lineRule="auto"/>
        <w:ind w:left="709"/>
        <w:rPr>
          <w:i/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12) </w:t>
      </w:r>
      <w:r w:rsidRPr="00F424A3">
        <w:rPr>
          <w:i/>
          <w:sz w:val="28"/>
          <w:szCs w:val="28"/>
          <w:lang w:val="ru-RU"/>
        </w:rPr>
        <w:t>Вызовы «постчеловеческих» идеологий: трансгуманизм, экогуманистика, радикальные субкультуры</w:t>
      </w:r>
    </w:p>
    <w:p w14:paraId="4BE98FDD" w14:textId="1165FE36" w:rsidR="00F424A3" w:rsidRPr="00F424A3" w:rsidRDefault="00AD35DD" w:rsidP="00AD35DD">
      <w:pPr>
        <w:spacing w:line="240" w:lineRule="auto"/>
        <w:ind w:left="709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</w:t>
      </w:r>
      <w:r w:rsidR="00F424A3" w:rsidRPr="00F424A3">
        <w:rPr>
          <w:sz w:val="28"/>
          <w:szCs w:val="28"/>
          <w:lang w:val="ru-RU"/>
        </w:rPr>
        <w:t>Проекты замещения человека технологиями; «музеефикация» культуры; практики, размывающие границу между человеческим и животным; православный ответ как защита человеческого достоинства и смысла восхождения.</w:t>
      </w:r>
    </w:p>
    <w:p w14:paraId="5A40DDDC" w14:textId="6582A98A" w:rsidR="00F424A3" w:rsidRPr="00F424A3" w:rsidRDefault="00F424A3" w:rsidP="00AD35DD">
      <w:pPr>
        <w:spacing w:line="240" w:lineRule="auto"/>
        <w:ind w:left="709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13) </w:t>
      </w:r>
      <w:r w:rsidRPr="00F424A3">
        <w:rPr>
          <w:i/>
          <w:sz w:val="28"/>
          <w:szCs w:val="28"/>
          <w:lang w:val="ru-RU"/>
        </w:rPr>
        <w:t>География и социология религиозной жизни: город, малые поселения, миграция</w:t>
      </w:r>
      <w:r w:rsidRPr="00F424A3">
        <w:rPr>
          <w:sz w:val="28"/>
          <w:szCs w:val="28"/>
          <w:lang w:val="ru-RU"/>
        </w:rPr>
        <w:br/>
        <w:t>Различия церковной жизни в регионах; новые формы общинности в больших городах; миграционные процессы и пастырские вызовы; религиозная жизнь в цифровых и офлайн-средах.</w:t>
      </w:r>
    </w:p>
    <w:p w14:paraId="53956F36" w14:textId="77777777" w:rsidR="00AD35DD" w:rsidRDefault="00F424A3" w:rsidP="00AD35DD">
      <w:pPr>
        <w:spacing w:after="0" w:line="240" w:lineRule="auto"/>
        <w:ind w:left="709" w:firstLine="11"/>
        <w:jc w:val="both"/>
        <w:rPr>
          <w:sz w:val="28"/>
          <w:szCs w:val="28"/>
          <w:lang w:val="ru-RU"/>
        </w:rPr>
      </w:pPr>
      <w:r w:rsidRPr="00F424A3">
        <w:rPr>
          <w:sz w:val="28"/>
          <w:szCs w:val="28"/>
          <w:lang w:val="ru-RU"/>
        </w:rPr>
        <w:t xml:space="preserve">14) </w:t>
      </w:r>
      <w:r w:rsidRPr="00F424A3">
        <w:rPr>
          <w:i/>
          <w:sz w:val="28"/>
          <w:szCs w:val="28"/>
          <w:lang w:val="ru-RU"/>
        </w:rPr>
        <w:t>Церковь и общественная жизнь: право, справедливость, солидарность</w:t>
      </w:r>
      <w:r w:rsidRPr="00F424A3">
        <w:rPr>
          <w:i/>
          <w:sz w:val="28"/>
          <w:szCs w:val="28"/>
          <w:lang w:val="ru-RU"/>
        </w:rPr>
        <w:br/>
      </w:r>
      <w:r w:rsidRPr="00F424A3">
        <w:rPr>
          <w:sz w:val="28"/>
          <w:szCs w:val="28"/>
          <w:lang w:val="ru-RU"/>
        </w:rPr>
        <w:t>Соотношение церковного и гражданского; общественная этика; культура диалога; социальная справедливость и христианское милосердие; участие молодых в созидании общего блага.</w:t>
      </w:r>
    </w:p>
    <w:p w14:paraId="228E8CA7" w14:textId="77777777" w:rsidR="00E554FA" w:rsidRDefault="00E554FA" w:rsidP="00AD35DD">
      <w:pPr>
        <w:spacing w:after="0" w:line="240" w:lineRule="auto"/>
        <w:ind w:left="709" w:firstLine="11"/>
        <w:jc w:val="both"/>
        <w:rPr>
          <w:sz w:val="28"/>
          <w:szCs w:val="28"/>
          <w:lang w:val="ru-RU"/>
        </w:rPr>
      </w:pPr>
    </w:p>
    <w:p w14:paraId="786BE217" w14:textId="1CC71A7F" w:rsidR="00E554FA" w:rsidRPr="00E554FA" w:rsidRDefault="00E554FA" w:rsidP="00AD35DD">
      <w:pPr>
        <w:spacing w:after="0" w:line="240" w:lineRule="auto"/>
        <w:ind w:left="709" w:firstLine="11"/>
        <w:jc w:val="both"/>
        <w:rPr>
          <w:i/>
          <w:iCs/>
          <w:sz w:val="28"/>
          <w:szCs w:val="28"/>
          <w:lang w:val="ru-RU"/>
        </w:rPr>
      </w:pPr>
      <w:r w:rsidRPr="00E554FA">
        <w:rPr>
          <w:i/>
          <w:iCs/>
          <w:sz w:val="28"/>
          <w:szCs w:val="28"/>
          <w:lang w:val="ru-RU"/>
        </w:rPr>
        <w:t>15) Феноменология и проблемы современного хозяйства</w:t>
      </w:r>
    </w:p>
    <w:p w14:paraId="2B3FCBB0" w14:textId="232930AE" w:rsidR="00E554FA" w:rsidRDefault="00E554FA" w:rsidP="00AD35DD">
      <w:pPr>
        <w:spacing w:after="0" w:line="240" w:lineRule="auto"/>
        <w:ind w:left="709" w:firstLine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Этика хозяйствования; экономическая эффективность как проблема; ценностно-ориентированное управление.</w:t>
      </w:r>
    </w:p>
    <w:p w14:paraId="51EC6C7E" w14:textId="77777777" w:rsidR="00AD35DD" w:rsidRDefault="00AD35DD" w:rsidP="00AD35DD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2B6280A1" w14:textId="2CCCB6CB" w:rsidR="00074D63" w:rsidRPr="00CB1428" w:rsidRDefault="009B1EB6" w:rsidP="00AD3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По итогам </w:t>
      </w:r>
      <w:r w:rsidR="00AD35DD"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 планируется издание материалов в форме бумажного и электронного сборника с последующей регистрацией в системе РИНЦ.</w:t>
      </w:r>
    </w:p>
    <w:p w14:paraId="7CED5DC7" w14:textId="16B68793" w:rsidR="00074D63" w:rsidRPr="00CB1428" w:rsidRDefault="009B1EB6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К участию приглашаются: научные и педагогические работники, представители научных и образовательных организаций, государственных </w:t>
      </w:r>
      <w:r w:rsidR="00631A02">
        <w:rPr>
          <w:rFonts w:ascii="Times New Roman" w:hAnsi="Times New Roman" w:cs="Times New Roman"/>
          <w:sz w:val="28"/>
          <w:szCs w:val="28"/>
          <w:lang w:val="ru-RU"/>
        </w:rPr>
        <w:t xml:space="preserve">и муниципальных 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 w:rsidR="00631A02">
        <w:rPr>
          <w:rFonts w:ascii="Times New Roman" w:hAnsi="Times New Roman" w:cs="Times New Roman"/>
          <w:sz w:val="28"/>
          <w:szCs w:val="28"/>
          <w:lang w:val="ru-RU"/>
        </w:rPr>
        <w:t xml:space="preserve"> власти, 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>общественных объединений, молодые ученые, студенты, аспиранты и представители СМИ.</w:t>
      </w:r>
    </w:p>
    <w:p w14:paraId="39338B76" w14:textId="101DC39E" w:rsidR="00074D63" w:rsidRPr="00CB1428" w:rsidRDefault="009B1EB6" w:rsidP="004D4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Рабочий язык </w:t>
      </w:r>
      <w:r w:rsidR="00AD35DD"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 – русский.</w:t>
      </w:r>
    </w:p>
    <w:p w14:paraId="290DC1DC" w14:textId="737BCE45" w:rsidR="00074D63" w:rsidRPr="00CB1428" w:rsidRDefault="009B1EB6" w:rsidP="00A73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ЗАЯВКА УЧАСТНИКА 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35"/>
        <w:gridCol w:w="4083"/>
        <w:gridCol w:w="644"/>
        <w:gridCol w:w="1212"/>
        <w:gridCol w:w="2898"/>
        <w:gridCol w:w="236"/>
      </w:tblGrid>
      <w:tr w:rsidR="00A73FB4" w:rsidRPr="00CB1428" w14:paraId="50414B7C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0FD2DB95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A19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 Ф.И.О. (полностью)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6F9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981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AA2526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19C84D51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73F9A1B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F0416" w14:textId="54AC9BB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E554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учебы, </w:t>
            </w: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работы, должность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8D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383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39504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4FA" w:rsidRPr="00CB1428" w14:paraId="74ECD258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3543AFEC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0B599" w14:textId="6E55632E" w:rsidR="00E554FA" w:rsidRPr="00E554FA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подготовки, курс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F48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FE9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7E55B50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453AA8C3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344ADA64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9107C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Ученые степень и звание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3CF1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F8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363C2F3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50840D27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76691B6D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E1597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867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308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4E78271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15A" w:rsidRPr="004331BA" w14:paraId="18CAFE48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5468A19C" w14:textId="77777777" w:rsidR="0084215A" w:rsidRPr="00CB1428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B76F" w14:textId="6C9F4415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участия (очн</w:t>
            </w:r>
            <w:r w:rsidR="0037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ая, </w:t>
            </w:r>
            <w:r w:rsidRPr="00842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r w:rsidR="0037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видеодоклад</w:t>
            </w:r>
            <w:r w:rsidR="00A546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регламент до 10мин.</w:t>
            </w:r>
            <w:r w:rsidRPr="00842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E63" w14:textId="77777777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FD7" w14:textId="77777777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77D8F5" w14:textId="77777777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36E7B" w:rsidRPr="004331BA" w14:paraId="3EC6D70C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5F70C6C0" w14:textId="77777777" w:rsidR="00036E7B" w:rsidRPr="0084215A" w:rsidRDefault="00036E7B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59E57" w14:textId="189BC7DF" w:rsidR="00036E7B" w:rsidRPr="00AD35DD" w:rsidRDefault="00036E7B" w:rsidP="008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EAA" w14:textId="77777777" w:rsidR="00036E7B" w:rsidRPr="00036E7B" w:rsidRDefault="00036E7B" w:rsidP="0084215A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5EE" w14:textId="77777777" w:rsidR="00036E7B" w:rsidRPr="00036E7B" w:rsidRDefault="00036E7B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31F31D0" w14:textId="77777777" w:rsidR="00036E7B" w:rsidRPr="00036E7B" w:rsidRDefault="00036E7B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3FB4" w:rsidRPr="004331BA" w14:paraId="60380613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74F984C8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7D0EA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Почтовый адрес, в т.ч. индекс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5FB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82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F0B40C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3FB4" w:rsidRPr="004331BA" w14:paraId="24F32162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604DFF4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14:paraId="2B4875E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10B7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Контактные телефоны (рабочий </w:t>
            </w:r>
          </w:p>
          <w:p w14:paraId="7580E209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 мобильный)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A5D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EC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DD379C4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3FB4" w:rsidRPr="00CB1428" w14:paraId="4BFF9D37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1E546387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AEAFE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78C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55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457DF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54850ED6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283F314E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4D83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14:paraId="65D15BB3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right w:val="single" w:sz="4" w:space="0" w:color="auto"/>
            </w:tcBorders>
          </w:tcPr>
          <w:p w14:paraId="2BB7DC5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78BAD5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48471404" w14:textId="77777777" w:rsidTr="0084215A">
        <w:trPr>
          <w:gridAfter w:val="1"/>
          <w:wAfter w:w="236" w:type="dxa"/>
        </w:trPr>
        <w:tc>
          <w:tcPr>
            <w:tcW w:w="4318" w:type="dxa"/>
            <w:gridSpan w:val="2"/>
          </w:tcPr>
          <w:p w14:paraId="0F96FEBD" w14:textId="77777777" w:rsidR="00A73FB4" w:rsidRPr="00CB1428" w:rsidRDefault="00A73FB4" w:rsidP="004D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</w:tcBorders>
          </w:tcPr>
          <w:p w14:paraId="2EB747B7" w14:textId="77777777" w:rsidR="00A73FB4" w:rsidRPr="00CB1428" w:rsidRDefault="00A73FB4" w:rsidP="004D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D7C3CE" w14:textId="1B30E8C2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Заявки на участие  принимаются </w:t>
      </w:r>
      <w:r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до </w:t>
      </w:r>
      <w:r w:rsidR="00631A02">
        <w:rPr>
          <w:rFonts w:ascii="Times New Roman" w:hAnsi="Times New Roman" w:cs="Times New Roman"/>
          <w:b/>
          <w:i/>
          <w:sz w:val="28"/>
          <w:szCs w:val="28"/>
          <w:lang w:val="ru-RU"/>
        </w:rPr>
        <w:t>14</w:t>
      </w:r>
      <w:r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марта 2026 г.</w:t>
      </w: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электронный адрес: </w:t>
      </w:r>
      <w:r w:rsidR="007743C0">
        <w:rPr>
          <w:rFonts w:ascii="Times New Roman" w:hAnsi="Times New Roman" w:cs="Times New Roman"/>
          <w:i/>
          <w:sz w:val="28"/>
          <w:szCs w:val="28"/>
        </w:rPr>
        <w:t>vse</w:t>
      </w:r>
      <w:r w:rsidR="007743C0" w:rsidRPr="007743C0">
        <w:rPr>
          <w:rFonts w:ascii="Times New Roman" w:hAnsi="Times New Roman" w:cs="Times New Roman"/>
          <w:i/>
          <w:sz w:val="28"/>
          <w:szCs w:val="28"/>
          <w:lang w:val="ru-RU"/>
        </w:rPr>
        <w:t>@</w:t>
      </w:r>
      <w:r w:rsidR="007743C0">
        <w:rPr>
          <w:rFonts w:ascii="Times New Roman" w:hAnsi="Times New Roman" w:cs="Times New Roman"/>
          <w:i/>
          <w:sz w:val="28"/>
          <w:szCs w:val="28"/>
        </w:rPr>
        <w:t>mpda</w:t>
      </w:r>
      <w:r w:rsidR="007743C0" w:rsidRPr="007743C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7743C0">
        <w:rPr>
          <w:rFonts w:ascii="Times New Roman" w:hAnsi="Times New Roman" w:cs="Times New Roman"/>
          <w:i/>
          <w:sz w:val="28"/>
          <w:szCs w:val="28"/>
        </w:rPr>
        <w:t>ru</w:t>
      </w:r>
      <w:r w:rsidR="0084215A">
        <w:rPr>
          <w:rFonts w:ascii="Times New Roman" w:hAnsi="Times New Roman" w:cs="Times New Roman"/>
          <w:i/>
          <w:sz w:val="28"/>
          <w:szCs w:val="28"/>
          <w:lang w:val="ru-RU"/>
        </w:rPr>
        <w:t>. Публикация бесплатная.</w:t>
      </w:r>
    </w:p>
    <w:p w14:paraId="157F9453" w14:textId="5140ACF1" w:rsidR="00074D63" w:rsidRPr="00CB1428" w:rsidRDefault="004331BA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B1EB6"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Статьи, </w:t>
      </w:r>
      <w:r w:rsidRPr="004331B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объемом </w:t>
      </w:r>
      <w:r w:rsidRPr="004331B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до</w:t>
      </w:r>
      <w:r w:rsidRPr="004331B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0,5 печ.л.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B1EB6" w:rsidRPr="00CB1428">
        <w:rPr>
          <w:rFonts w:ascii="Times New Roman" w:hAnsi="Times New Roman" w:cs="Times New Roman"/>
          <w:i/>
          <w:sz w:val="28"/>
          <w:szCs w:val="28"/>
          <w:lang w:val="ru-RU"/>
        </w:rPr>
        <w:t>представл</w:t>
      </w:r>
      <w:r w:rsidR="00631A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яются </w:t>
      </w:r>
      <w:r w:rsidR="00631A02" w:rsidRPr="00631A0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до 19 мая 2026г</w:t>
      </w:r>
      <w:r w:rsidR="00631A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Статьи представленные </w:t>
      </w:r>
      <w:r w:rsidR="009B1EB6" w:rsidRPr="00CB1428">
        <w:rPr>
          <w:rFonts w:ascii="Times New Roman" w:hAnsi="Times New Roman" w:cs="Times New Roman"/>
          <w:i/>
          <w:sz w:val="28"/>
          <w:szCs w:val="28"/>
          <w:lang w:val="ru-RU"/>
        </w:rPr>
        <w:t>позже указанного срока или не соответствующие требованиям, рассматриваться не будут.</w:t>
      </w:r>
    </w:p>
    <w:p w14:paraId="5A69E980" w14:textId="77777777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Организаторы оставляют за собой </w:t>
      </w:r>
      <w:r w:rsidRPr="00631A0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право отбора</w:t>
      </w: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материалов к публикации.</w:t>
      </w:r>
    </w:p>
    <w:p w14:paraId="2C2FB9EE" w14:textId="77777777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>Ответственность за точность цитирования и соблюдение норм законодательства несут авторы.</w:t>
      </w:r>
    </w:p>
    <w:p w14:paraId="3DFC9E8D" w14:textId="456B5681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r w:rsidR="00AD35DD"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 будет направлена участникам не позднее </w:t>
      </w:r>
      <w:r w:rsidR="00AD35DD"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743C0" w:rsidRPr="007743C0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631A02">
        <w:rPr>
          <w:rFonts w:ascii="Times New Roman" w:hAnsi="Times New Roman" w:cs="Times New Roman"/>
          <w:b/>
          <w:i/>
          <w:sz w:val="28"/>
          <w:szCs w:val="28"/>
          <w:lang w:val="ru-RU"/>
        </w:rPr>
        <w:t>9</w:t>
      </w:r>
      <w:r w:rsidR="00AD35DD"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марта 2026 г.</w:t>
      </w:r>
    </w:p>
    <w:p w14:paraId="1F5B5ED1" w14:textId="77777777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За два дня до конференции на ваш </w:t>
      </w:r>
      <w:r w:rsidRPr="00CB1428">
        <w:rPr>
          <w:rFonts w:ascii="Times New Roman" w:hAnsi="Times New Roman" w:cs="Times New Roman"/>
          <w:sz w:val="28"/>
          <w:szCs w:val="28"/>
        </w:rPr>
        <w:t>e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B1428">
        <w:rPr>
          <w:rFonts w:ascii="Times New Roman" w:hAnsi="Times New Roman" w:cs="Times New Roman"/>
          <w:sz w:val="28"/>
          <w:szCs w:val="28"/>
        </w:rPr>
        <w:t>mail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 будет выслана ссылка для подключения (для онлайн-участников).</w:t>
      </w:r>
    </w:p>
    <w:p w14:paraId="0F51385E" w14:textId="77777777" w:rsidR="00074D63" w:rsidRDefault="006D105C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>В случае участия в конференции онлайн, д</w:t>
      </w:r>
      <w:r w:rsidR="009B1EB6"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>ля установления связи просим подключиться за 30 минут до начала мероприятия.</w:t>
      </w:r>
    </w:p>
    <w:p w14:paraId="30B31C16" w14:textId="0CD77ECE" w:rsidR="00BE4246" w:rsidRPr="00BE4246" w:rsidRDefault="00BE4246" w:rsidP="00BE42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4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E4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Конференции:</w:t>
      </w: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 Московская область, г. Сергиев Посад, Свято-Троицкая Сергиева Лавра, Московская духовная академия.  </w:t>
      </w:r>
    </w:p>
    <w:p w14:paraId="62493D60" w14:textId="77777777" w:rsidR="00BE4246" w:rsidRPr="00BE4246" w:rsidRDefault="00BE4246" w:rsidP="00BE42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4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Проезд</w:t>
      </w: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: от Ярославского вокзала г.Москвы до станции Сергиев Посад. </w:t>
      </w:r>
    </w:p>
    <w:p w14:paraId="2EC46D5C" w14:textId="15C524C7" w:rsidR="00BE4246" w:rsidRPr="00BE4246" w:rsidRDefault="00BE4246" w:rsidP="00BE42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В г. Сергиев Посад на автобусе до остановки «Свято-Троицкая Сергиева Лавра». В стенах Лавры от Святых Врат (главный вход)  направо пройти до ворот  на территорию   Московской  духовной академии (МДА).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 располагается в академическом корпусе МДА ауд.201.</w:t>
      </w:r>
    </w:p>
    <w:p w14:paraId="7EEEFE6E" w14:textId="77777777" w:rsidR="00751B53" w:rsidRPr="00B72BAE" w:rsidRDefault="00751B53" w:rsidP="00751B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ТРЕБОВАНИЯ К ОФОРМЛЕНИЮ СТАТЕЙ В СБОРНИКЕ </w:t>
      </w:r>
    </w:p>
    <w:p w14:paraId="31A3C550" w14:textId="77777777" w:rsidR="00751B53" w:rsidRPr="00B72BAE" w:rsidRDefault="00751B53" w:rsidP="00751B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МАТЕРИАЛОВ КОНФЕРЕНЦИИ</w:t>
      </w:r>
    </w:p>
    <w:p w14:paraId="72D55FF5" w14:textId="77777777" w:rsidR="00751B53" w:rsidRPr="00B72BAE" w:rsidRDefault="00751B53" w:rsidP="00751B53">
      <w:pPr>
        <w:shd w:val="clear" w:color="auto" w:fill="FFFFFF"/>
        <w:tabs>
          <w:tab w:val="left" w:pos="2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ECF284B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Ста</w:t>
      </w:r>
      <w:r>
        <w:rPr>
          <w:rFonts w:ascii="Times New Roman" w:hAnsi="Times New Roman" w:cs="Times New Roman"/>
          <w:sz w:val="24"/>
          <w:szCs w:val="24"/>
          <w:lang w:val="ru-RU"/>
        </w:rPr>
        <w:t>тьи, не соответствующие теме Конференции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требованиям к о</w:t>
      </w:r>
      <w:r>
        <w:rPr>
          <w:rFonts w:ascii="Times New Roman" w:hAnsi="Times New Roman" w:cs="Times New Roman"/>
          <w:sz w:val="24"/>
          <w:szCs w:val="24"/>
          <w:lang w:val="ru-RU"/>
        </w:rPr>
        <w:t>формлению и/или редактированию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а также представленные по истечении установленного срока, не принимаются. Организаторы оставляют за собой право отбора материалов, представленных к опубликованию, предложения автору корректировки/редактирования статьи. Ответственность за точность цитирования, ссылок на законодательство и т.д. лежит на авторах.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Работы подлежат проверке в системе «Антиплагиат» (</w:t>
      </w:r>
      <w:r w:rsidRPr="00B72BAE">
        <w:rPr>
          <w:rFonts w:ascii="Times New Roman" w:hAnsi="Times New Roman" w:cs="Times New Roman"/>
          <w:sz w:val="24"/>
          <w:szCs w:val="24"/>
          <w:u w:val="single"/>
          <w:lang w:val="ru-RU"/>
        </w:rPr>
        <w:t>с приложением результатов проверки к присылаемой статье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). Пороговое значения уникальности текста 75% (оригинальность + цитирования).</w:t>
      </w:r>
    </w:p>
    <w:p w14:paraId="6C49D3D5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Язык: русский, английский. Объем статьи – до 12 страниц.</w:t>
      </w:r>
    </w:p>
    <w:p w14:paraId="675085B1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Аннотации и ключевые слова представляются на русском и английском языках.</w:t>
      </w:r>
    </w:p>
    <w:p w14:paraId="1725C61F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Текстовый редактор: </w:t>
      </w:r>
      <w:r w:rsidRPr="00B72BAE">
        <w:rPr>
          <w:rFonts w:ascii="Times New Roman" w:hAnsi="Times New Roman" w:cs="Times New Roman"/>
          <w:sz w:val="24"/>
          <w:szCs w:val="24"/>
        </w:rPr>
        <w:t>Microsoft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Word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2003/2007</w:t>
      </w:r>
    </w:p>
    <w:p w14:paraId="1F2E5F8B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Формат листа: А4 (21 см / 29,7 см)</w:t>
      </w:r>
    </w:p>
    <w:p w14:paraId="51140786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Поля: 2 см с каждой стороны</w:t>
      </w:r>
    </w:p>
    <w:p w14:paraId="08718A15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Абзацный отступ: 1,25 см, с переносом слов и без нумерации страниц</w:t>
      </w:r>
    </w:p>
    <w:p w14:paraId="06CAF869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Интервал между строками: одинарный</w:t>
      </w:r>
      <w:r w:rsidRPr="00B72BAE">
        <w:rPr>
          <w:rFonts w:ascii="Times New Roman" w:hAnsi="Times New Roman" w:cs="Times New Roman"/>
          <w:sz w:val="24"/>
          <w:szCs w:val="24"/>
        </w:rPr>
        <w:t> 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3A89123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Шрифт: </w:t>
      </w:r>
      <w:r w:rsidRPr="00B72BAE">
        <w:rPr>
          <w:rFonts w:ascii="Times New Roman" w:hAnsi="Times New Roman" w:cs="Times New Roman"/>
          <w:sz w:val="24"/>
          <w:szCs w:val="24"/>
        </w:rPr>
        <w:t>Times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New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Roman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12 пт для текста, 12 пт для подрисуночной надписи.</w:t>
      </w:r>
    </w:p>
    <w:p w14:paraId="64D4C002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При использовании шрифта, отличающегося от шрифта основного текста файл шрифта</w:t>
      </w:r>
      <w:r w:rsidRPr="00B72BAE">
        <w:rPr>
          <w:rFonts w:ascii="Times New Roman" w:hAnsi="Times New Roman" w:cs="Times New Roman"/>
          <w:sz w:val="24"/>
          <w:szCs w:val="24"/>
        </w:rPr>
        <w:t> 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обязательно должен прилагаться</w:t>
      </w:r>
      <w:r w:rsidRPr="00B72BAE">
        <w:rPr>
          <w:rFonts w:ascii="Times New Roman" w:hAnsi="Times New Roman" w:cs="Times New Roman"/>
          <w:sz w:val="24"/>
          <w:szCs w:val="24"/>
        </w:rPr>
        <w:t> 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отдельным файлом.</w:t>
      </w:r>
    </w:p>
    <w:p w14:paraId="50D6F3D4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Таблицы и рисунки должны быть пронумерованы и текст должен содержать на них ссылки.</w:t>
      </w:r>
    </w:p>
    <w:p w14:paraId="6154E375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Формулы должны быть набраны в </w:t>
      </w:r>
      <w:r w:rsidRPr="00B72BAE">
        <w:rPr>
          <w:rFonts w:ascii="Times New Roman" w:hAnsi="Times New Roman" w:cs="Times New Roman"/>
          <w:sz w:val="24"/>
          <w:szCs w:val="24"/>
        </w:rPr>
        <w:t>Microsoft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Equation</w:t>
      </w:r>
    </w:p>
    <w:p w14:paraId="10A6D85F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Графические материалы размещаются в тексте и предоставляются отдельно в виде файлов в формате </w:t>
      </w:r>
      <w:r w:rsidRPr="00B72BAE">
        <w:rPr>
          <w:rFonts w:ascii="Times New Roman" w:hAnsi="Times New Roman" w:cs="Times New Roman"/>
          <w:sz w:val="24"/>
          <w:szCs w:val="24"/>
        </w:rPr>
        <w:t>tiff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2BAE">
        <w:rPr>
          <w:rFonts w:ascii="Times New Roman" w:hAnsi="Times New Roman" w:cs="Times New Roman"/>
          <w:sz w:val="24"/>
          <w:szCs w:val="24"/>
        </w:rPr>
        <w:t>jpg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2BAE">
        <w:rPr>
          <w:rFonts w:ascii="Times New Roman" w:hAnsi="Times New Roman" w:cs="Times New Roman"/>
          <w:sz w:val="24"/>
          <w:szCs w:val="24"/>
        </w:rPr>
        <w:t>bmp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с разрешением не менее 300 </w:t>
      </w:r>
      <w:r w:rsidRPr="00B72BAE">
        <w:rPr>
          <w:rFonts w:ascii="Times New Roman" w:hAnsi="Times New Roman" w:cs="Times New Roman"/>
          <w:sz w:val="24"/>
          <w:szCs w:val="24"/>
        </w:rPr>
        <w:t>dpi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C77852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Иллюстрации должны быть подготовлены для черно-белой трафаретной печати.</w:t>
      </w:r>
    </w:p>
    <w:p w14:paraId="5E5FCA63" w14:textId="77777777" w:rsidR="00751B53" w:rsidRPr="00B72BAE" w:rsidRDefault="00751B53" w:rsidP="00751B5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Пронумерованный список использованной литературы, по ГОСТ.7.1–2003 (ссылки на литературу даются в квадратных скобках в виде номера из списка литературы. Несколько ссылок в одних скобках разделяются запятой. Список литературы приводится в конце статьи в алфавитном порядке).</w:t>
      </w:r>
    </w:p>
    <w:p w14:paraId="1BE427AF" w14:textId="77777777" w:rsidR="00751B53" w:rsidRPr="00B72BAE" w:rsidRDefault="00751B53" w:rsidP="00751B5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Первая позиция – 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УДК 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(полужирный, по левому краю).</w:t>
      </w:r>
    </w:p>
    <w:p w14:paraId="1AD337BF" w14:textId="77777777" w:rsidR="00751B53" w:rsidRPr="00B72BAE" w:rsidRDefault="00751B53" w:rsidP="00751B5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Вторая позиция - 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название статьи (полужирный, по центру).</w:t>
      </w:r>
    </w:p>
    <w:p w14:paraId="340E65B1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Третья позиция –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инициалы, фамилии автора (авторов), е-</w:t>
      </w:r>
      <w:r w:rsidRPr="00B72BAE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(курсив по центру).</w:t>
      </w:r>
    </w:p>
    <w:p w14:paraId="275FFFD5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Четвертая позиция – 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полное название организации, город, страна (курсив по центру).</w:t>
      </w:r>
    </w:p>
    <w:p w14:paraId="28E661A0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Пятая позиция – аннотация на русском языке (выравнивание по ширине). Начинается со слова "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Аннотация.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14:paraId="293C0966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Шеста позиция - ключевые слова (выравнивание по ширине). Начинается со слов "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Ключевые слова: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". Приводить не более 8 ключевых слов. </w:t>
      </w:r>
    </w:p>
    <w:p w14:paraId="7F415276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Седьмая позиция – текст статьи с иллюстрациями с учетом требований (выравнивание по ширине).</w:t>
      </w:r>
    </w:p>
    <w:p w14:paraId="080572DB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Восьмая позиция - список литературы (по центру).</w:t>
      </w:r>
    </w:p>
    <w:p w14:paraId="5413E3F2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Девятая позиция - библиографическое описание литературных источников, цитируемых в статье (выравнивание по ширине).</w:t>
      </w:r>
    </w:p>
    <w:p w14:paraId="1A1C9116" w14:textId="6D7DB451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Десятая позиция – 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Сведения об авторе: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фамилия, имя, отчество полностью, ученая степень, звание (если есть), сведения о должности и месте работы</w:t>
      </w:r>
      <w:r w:rsidR="0037518F">
        <w:rPr>
          <w:rFonts w:ascii="Times New Roman" w:hAnsi="Times New Roman" w:cs="Times New Roman"/>
          <w:sz w:val="24"/>
          <w:szCs w:val="24"/>
          <w:lang w:val="ru-RU"/>
        </w:rPr>
        <w:t xml:space="preserve"> (место учебы, направление подготовки, курс)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адрес электронной почты.</w:t>
      </w:r>
    </w:p>
    <w:p w14:paraId="54F6A81F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Одиннадцатая позиция – 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название статьи на английском языке (полужирный, по центру).</w:t>
      </w:r>
    </w:p>
    <w:p w14:paraId="159C90C5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Двенадцатая позиция – 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инициалы, фамилии автора (авторов) на английском языке, е-</w:t>
      </w:r>
      <w:r w:rsidRPr="00B72BAE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(курсив по центру).</w:t>
      </w:r>
    </w:p>
    <w:p w14:paraId="326A916F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Тринадцатая позиция – 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полное название организации, город, страна на английском языке (курсив по центру).</w:t>
      </w:r>
    </w:p>
    <w:p w14:paraId="3D5A2E2F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Четырнадцатая позиция - аннотация на английском языке (выравнивание по ширине). Начинается со слова "</w:t>
      </w:r>
      <w:r w:rsidRPr="00B72BAE">
        <w:rPr>
          <w:rFonts w:ascii="Times New Roman" w:hAnsi="Times New Roman" w:cs="Times New Roman"/>
          <w:sz w:val="24"/>
          <w:szCs w:val="24"/>
        </w:rPr>
        <w:t>Abstract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.".</w:t>
      </w:r>
    </w:p>
    <w:p w14:paraId="47AA9944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Пятнадцатая позиция - ключевые слова на английском языке (выравнивание по ширине). Начинается со слов "</w:t>
      </w:r>
      <w:r w:rsidRPr="00B72BAE">
        <w:rPr>
          <w:rFonts w:ascii="Times New Roman" w:hAnsi="Times New Roman" w:cs="Times New Roman"/>
          <w:sz w:val="24"/>
          <w:szCs w:val="24"/>
        </w:rPr>
        <w:t>Keywords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:".</w:t>
      </w:r>
    </w:p>
    <w:p w14:paraId="76C69786" w14:textId="04B58D31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Шестнадцатая позиция – 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Сведения об авторе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английском языке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фамилия, имя, отчество полностью, ученая степень, звание (если есть), сведения о должности и месте работы</w:t>
      </w:r>
      <w:r w:rsidR="003751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18F">
        <w:rPr>
          <w:rFonts w:ascii="Times New Roman" w:hAnsi="Times New Roman" w:cs="Times New Roman"/>
          <w:sz w:val="24"/>
          <w:szCs w:val="24"/>
          <w:lang w:val="ru-RU"/>
        </w:rPr>
        <w:t>(место учебы, направление подготовки, курс)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адрес электронной почты (выравнивание по ширине).</w:t>
      </w:r>
    </w:p>
    <w:p w14:paraId="3BAFD702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3D82DC8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614B7D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99E196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7015FA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07F388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168ED5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7266D5" w14:textId="77777777" w:rsid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DFD0F8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Пример оформления материалов</w:t>
      </w:r>
    </w:p>
    <w:p w14:paraId="3360A0E5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УДК 159.99 </w:t>
      </w:r>
    </w:p>
    <w:p w14:paraId="1D095320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C6B59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СМЫСЛ КАТЕГОРИИ «ДУХОВНОЕ ЗДОРОВЬЕ» </w:t>
      </w:r>
    </w:p>
    <w:p w14:paraId="27320A59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C3C8A8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sz w:val="24"/>
          <w:szCs w:val="24"/>
          <w:lang w:val="ru-RU"/>
        </w:rPr>
        <w:t>М.В. Ларских</w:t>
      </w:r>
      <w:r w:rsidRPr="00B72BA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B72BAE">
        <w:rPr>
          <w:rFonts w:ascii="Times New Roman" w:hAnsi="Times New Roman" w:cs="Times New Roman"/>
          <w:i/>
          <w:sz w:val="24"/>
          <w:szCs w:val="24"/>
          <w:lang w:val="ru-RU"/>
        </w:rPr>
        <w:t>, Н.И. Вьюнова</w:t>
      </w:r>
      <w:r w:rsidRPr="00B72BA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B72BAE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marinalars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@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ru</w:t>
      </w:r>
    </w:p>
    <w:p w14:paraId="02F5A41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1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Воронежский государственный медицинский университет им. Н.Н. Бурденко, </w:t>
      </w:r>
    </w:p>
    <w:p w14:paraId="24A4854F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г. Воронеж, Россия</w:t>
      </w:r>
    </w:p>
    <w:p w14:paraId="569AECB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2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Воронежский государственный университет», г. Воронеж, Россия</w:t>
      </w:r>
    </w:p>
    <w:p w14:paraId="1077D7C3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09D1EEB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Аннотация.</w:t>
      </w:r>
      <w:r w:rsidRPr="00B72B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В статье дается анализ «духовного здоровья» как интегративного понятия; сопоставляются понятия: здоровье, психическое здоровье, психологическое здоровье, душевное здоровье, духовное здоровье; обсуждаются их показатели; делается вывод об их согласованности и взаимосвязи. </w:t>
      </w:r>
    </w:p>
    <w:p w14:paraId="06B7F75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Ключевые слова: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здоровье, духовное здоровье, психологическое здоровье, психическое здоровье, душевное здоровье.</w:t>
      </w:r>
    </w:p>
    <w:p w14:paraId="5A996407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Многомерность понятия «духовное здоровье», междисциплинарный статус проблемы, а также зависимость судьбы человечества от духовного здоровья общества приводит к мысли о необходимости изучения духовного здоровья в системе разных координат и с разных точек зрения. </w:t>
      </w:r>
    </w:p>
    <w:p w14:paraId="499F580E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В определении понятия «здоровье», согласно ВОЗ (Всемирная Организация Здравоохранения), делается акцент на благополучии человека – «здоровье есть не просто отсутствие болезней, а состояние полного физического, психического, социального и духовного благополучия» [3]. ...</w:t>
      </w:r>
    </w:p>
    <w:p w14:paraId="0101E011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FD8A8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Список литературы:</w:t>
      </w:r>
    </w:p>
    <w:p w14:paraId="7CB7FFCF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1. Архимандрит Георгий (Шестун). Духовные болезни и причины их умножения в современном мире [электронный ресурс] / </w:t>
      </w:r>
      <w:r w:rsidRPr="00B72BAE">
        <w:rPr>
          <w:rFonts w:ascii="Times New Roman" w:hAnsi="Times New Roman" w:cs="Times New Roman"/>
          <w:sz w:val="24"/>
          <w:szCs w:val="24"/>
        </w:rPr>
        <w:t>http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B72BAE">
        <w:rPr>
          <w:rFonts w:ascii="Times New Roman" w:hAnsi="Times New Roman" w:cs="Times New Roman"/>
          <w:sz w:val="24"/>
          <w:szCs w:val="24"/>
        </w:rPr>
        <w:t>www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sz w:val="24"/>
          <w:szCs w:val="24"/>
        </w:rPr>
        <w:t>studfiles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sz w:val="24"/>
          <w:szCs w:val="24"/>
        </w:rPr>
        <w:t>ru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preview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/2990524/ (дата обращения 11.06.17). </w:t>
      </w:r>
    </w:p>
    <w:p w14:paraId="39DD984B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2. Библия [Текст]. – Минск : Харвест, 2007. – 1613 с. </w:t>
      </w:r>
    </w:p>
    <w:p w14:paraId="052844E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3. Всемирная организация здравоохранения [электронный ресурс] </w:t>
      </w:r>
      <w:r w:rsidRPr="00B72BAE">
        <w:rPr>
          <w:rFonts w:ascii="Times New Roman" w:hAnsi="Times New Roman" w:cs="Times New Roman"/>
          <w:sz w:val="24"/>
          <w:szCs w:val="24"/>
        </w:rPr>
        <w:t>http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B72BAE">
        <w:rPr>
          <w:rFonts w:ascii="Times New Roman" w:hAnsi="Times New Roman" w:cs="Times New Roman"/>
          <w:sz w:val="24"/>
          <w:szCs w:val="24"/>
        </w:rPr>
        <w:t>www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sz w:val="24"/>
          <w:szCs w:val="24"/>
        </w:rPr>
        <w:t>who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sz w:val="24"/>
          <w:szCs w:val="24"/>
        </w:rPr>
        <w:t>int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mediacentre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factsheets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fs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220/</w:t>
      </w:r>
      <w:r w:rsidRPr="00B72BAE">
        <w:rPr>
          <w:rFonts w:ascii="Times New Roman" w:hAnsi="Times New Roman" w:cs="Times New Roman"/>
          <w:sz w:val="24"/>
          <w:szCs w:val="24"/>
        </w:rPr>
        <w:t>ru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/(дата обращения 11.06.17). </w:t>
      </w:r>
    </w:p>
    <w:p w14:paraId="74E7E240" w14:textId="77777777" w:rsidR="00751B53" w:rsidRPr="00B72BAE" w:rsidRDefault="00751B53" w:rsidP="00751B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4. Тотай А.В., Корсаков А.В., Филин С.С. Экология: краткий курс лекций / А.В.  Тотай, А.В. Корсаков, С.С. Филин; под ред. А.В. Тотая. – М.: Из-дательство Юрайт,  2012. – 175 с.</w:t>
      </w:r>
    </w:p>
    <w:p w14:paraId="7EDFA203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575B87" w14:textId="77777777" w:rsidR="00751B53" w:rsidRPr="00B72BAE" w:rsidRDefault="00751B53" w:rsidP="00751B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Сведения об авторе: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Ларских Марина Владимировна, доктор психологических наук, зав. патопсихологической лабораторией КУЗВО «ВОКПНД», главный внештатный специалист по медицинской психологии Минздрава Воронежской области, доцент кафедры педагогики и педагогической психологии ФГБОУ ВО «Воронежский государственный университет»; </w:t>
      </w:r>
      <w:hyperlink r:id="rId8" w:history="1"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al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е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e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х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x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mail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ru</w:t>
        </w:r>
      </w:hyperlink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065F2F6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AB12DC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MEANING OF «SPIRITUAL HEALTH»</w:t>
      </w:r>
    </w:p>
    <w:p w14:paraId="19FF467C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3FBE3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M.V. Larsky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N.I. Vjunova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S.V. Larsky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e-mail: marinalars@mail.ru</w:t>
      </w:r>
    </w:p>
    <w:p w14:paraId="35721708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Voronezh State Medical University named after N.N. Burdenko, </w:t>
      </w:r>
    </w:p>
    <w:p w14:paraId="74EA64E5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Voronezh State University, Voronezh, Russia</w:t>
      </w:r>
    </w:p>
    <w:p w14:paraId="5F2DA0F9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4854CFE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</w:rPr>
        <w:t xml:space="preserve">Abstract. </w:t>
      </w:r>
      <w:r w:rsidRPr="00B72BAE">
        <w:rPr>
          <w:rFonts w:ascii="Times New Roman" w:hAnsi="Times New Roman" w:cs="Times New Roman"/>
          <w:sz w:val="24"/>
          <w:szCs w:val="24"/>
        </w:rPr>
        <w:t>In this article «spiritual health» as an integrative concept is analyzed, the concepts: health, mental health, psychological health, physical health, spiritual health are compared; their criteria are discussed; a conclusion is made about their coherence and interrelationship.</w:t>
      </w:r>
    </w:p>
    <w:p w14:paraId="38E792A0" w14:textId="77777777" w:rsidR="00751B53" w:rsidRP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B72BAE">
        <w:rPr>
          <w:rFonts w:ascii="Times New Roman" w:hAnsi="Times New Roman" w:cs="Times New Roman"/>
          <w:sz w:val="24"/>
          <w:szCs w:val="24"/>
        </w:rPr>
        <w:t>health, spiritual health, psychological health, physical health, mental health.</w:t>
      </w:r>
    </w:p>
    <w:p w14:paraId="26F0E2C3" w14:textId="77777777" w:rsidR="00751B53" w:rsidRPr="00751B53" w:rsidRDefault="00751B53" w:rsidP="00751B5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09D51" w14:textId="77777777" w:rsidR="004D4DFB" w:rsidRPr="00CB1428" w:rsidRDefault="004D4DFB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ВНИМАНИЕ!</w:t>
      </w:r>
    </w:p>
    <w:p w14:paraId="511015B3" w14:textId="02318582" w:rsidR="00074D63" w:rsidRPr="00CB1428" w:rsidRDefault="004D4DFB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036E7B" w:rsidRPr="00486B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631A02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 w:rsidR="00036E7B" w:rsidRPr="00486B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марта</w:t>
      </w:r>
      <w:r w:rsidR="00036E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>2026</w:t>
      </w:r>
      <w:r w:rsidR="009B1EB6"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</w:t>
      </w:r>
      <w:r w:rsidR="00036E7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9B1EB6"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необходимо подать заявку на участие в конференции на вышеуказанный адрес электронной почты для дальнейшей связи.</w:t>
      </w:r>
    </w:p>
    <w:p w14:paraId="711D55BB" w14:textId="77777777" w:rsidR="00074D63" w:rsidRPr="00CB1428" w:rsidRDefault="009B1EB6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>• За два дня до конференции на ваш е-</w:t>
      </w:r>
      <w:r w:rsidRPr="00CB1428">
        <w:rPr>
          <w:rFonts w:ascii="Times New Roman" w:hAnsi="Times New Roman" w:cs="Times New Roman"/>
          <w:b/>
          <w:sz w:val="28"/>
          <w:szCs w:val="28"/>
        </w:rPr>
        <w:t>mail</w:t>
      </w: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придет ссылка на подключение для онлайн участников от организаторов мероприятия.</w:t>
      </w:r>
    </w:p>
    <w:p w14:paraId="0D6EE1BF" w14:textId="77777777" w:rsidR="00074D63" w:rsidRDefault="009B1EB6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>• Для установления связи просим начать подключение за полчаса до начала конференции.</w:t>
      </w:r>
    </w:p>
    <w:p w14:paraId="5A77165C" w14:textId="77777777" w:rsidR="00751B53" w:rsidRDefault="00751B53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3B1BEA" w14:textId="77777777" w:rsidR="00751B53" w:rsidRDefault="00751B53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9D3788" w14:textId="77777777" w:rsidR="00751B53" w:rsidRDefault="00751B53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1B53" w:rsidSect="00842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6B52" w14:textId="77777777" w:rsidR="000752FD" w:rsidRDefault="000752FD" w:rsidP="00A54643">
      <w:pPr>
        <w:spacing w:after="0" w:line="240" w:lineRule="auto"/>
      </w:pPr>
      <w:r>
        <w:separator/>
      </w:r>
    </w:p>
  </w:endnote>
  <w:endnote w:type="continuationSeparator" w:id="0">
    <w:p w14:paraId="500DB98E" w14:textId="77777777" w:rsidR="000752FD" w:rsidRDefault="000752FD" w:rsidP="00A5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5158" w14:textId="77777777" w:rsidR="00A54643" w:rsidRDefault="00A546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952176"/>
      <w:docPartObj>
        <w:docPartGallery w:val="Page Numbers (Bottom of Page)"/>
        <w:docPartUnique/>
      </w:docPartObj>
    </w:sdtPr>
    <w:sdtContent>
      <w:p w14:paraId="4751BFA1" w14:textId="75549608" w:rsidR="00A54643" w:rsidRDefault="00A54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068F311" w14:textId="77777777" w:rsidR="00A54643" w:rsidRDefault="00A546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8681" w14:textId="77777777" w:rsidR="00A54643" w:rsidRDefault="00A546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B61B" w14:textId="77777777" w:rsidR="000752FD" w:rsidRDefault="000752FD" w:rsidP="00A54643">
      <w:pPr>
        <w:spacing w:after="0" w:line="240" w:lineRule="auto"/>
      </w:pPr>
      <w:r>
        <w:separator/>
      </w:r>
    </w:p>
  </w:footnote>
  <w:footnote w:type="continuationSeparator" w:id="0">
    <w:p w14:paraId="46EBED5B" w14:textId="77777777" w:rsidR="000752FD" w:rsidRDefault="000752FD" w:rsidP="00A5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80A3" w14:textId="77777777" w:rsidR="00A54643" w:rsidRDefault="00A546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DFC6" w14:textId="77777777" w:rsidR="00A54643" w:rsidRDefault="00A546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A87C" w14:textId="77777777" w:rsidR="00A54643" w:rsidRDefault="00A546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B5C04"/>
    <w:multiLevelType w:val="multilevel"/>
    <w:tmpl w:val="A52E86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A076A8"/>
    <w:multiLevelType w:val="hybridMultilevel"/>
    <w:tmpl w:val="4CF238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895036">
    <w:abstractNumId w:val="8"/>
  </w:num>
  <w:num w:numId="2" w16cid:durableId="206458171">
    <w:abstractNumId w:val="6"/>
  </w:num>
  <w:num w:numId="3" w16cid:durableId="820970640">
    <w:abstractNumId w:val="5"/>
  </w:num>
  <w:num w:numId="4" w16cid:durableId="206066690">
    <w:abstractNumId w:val="4"/>
  </w:num>
  <w:num w:numId="5" w16cid:durableId="946159622">
    <w:abstractNumId w:val="7"/>
  </w:num>
  <w:num w:numId="6" w16cid:durableId="1157305956">
    <w:abstractNumId w:val="3"/>
  </w:num>
  <w:num w:numId="7" w16cid:durableId="1802336085">
    <w:abstractNumId w:val="2"/>
  </w:num>
  <w:num w:numId="8" w16cid:durableId="317420587">
    <w:abstractNumId w:val="1"/>
  </w:num>
  <w:num w:numId="9" w16cid:durableId="671613928">
    <w:abstractNumId w:val="0"/>
  </w:num>
  <w:num w:numId="10" w16cid:durableId="316423103">
    <w:abstractNumId w:val="9"/>
  </w:num>
  <w:num w:numId="11" w16cid:durableId="844518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7C6"/>
    <w:rsid w:val="00023D81"/>
    <w:rsid w:val="00034616"/>
    <w:rsid w:val="00036E7B"/>
    <w:rsid w:val="000413A9"/>
    <w:rsid w:val="0006063C"/>
    <w:rsid w:val="0007392C"/>
    <w:rsid w:val="00074D63"/>
    <w:rsid w:val="000752FD"/>
    <w:rsid w:val="000C3253"/>
    <w:rsid w:val="0015074B"/>
    <w:rsid w:val="00254BDE"/>
    <w:rsid w:val="00255755"/>
    <w:rsid w:val="00261A44"/>
    <w:rsid w:val="00280B70"/>
    <w:rsid w:val="002936F3"/>
    <w:rsid w:val="0029639D"/>
    <w:rsid w:val="002A52C0"/>
    <w:rsid w:val="00326F90"/>
    <w:rsid w:val="0037518F"/>
    <w:rsid w:val="003812D4"/>
    <w:rsid w:val="003A7AF5"/>
    <w:rsid w:val="003F163E"/>
    <w:rsid w:val="00406288"/>
    <w:rsid w:val="004331BA"/>
    <w:rsid w:val="00443FAE"/>
    <w:rsid w:val="00486BC6"/>
    <w:rsid w:val="004D4DFB"/>
    <w:rsid w:val="004F5543"/>
    <w:rsid w:val="004F699F"/>
    <w:rsid w:val="00527B54"/>
    <w:rsid w:val="0054383A"/>
    <w:rsid w:val="00585045"/>
    <w:rsid w:val="00631A02"/>
    <w:rsid w:val="0066264B"/>
    <w:rsid w:val="00667941"/>
    <w:rsid w:val="006C0035"/>
    <w:rsid w:val="006C10BA"/>
    <w:rsid w:val="006D105C"/>
    <w:rsid w:val="006E061D"/>
    <w:rsid w:val="00730143"/>
    <w:rsid w:val="00751B53"/>
    <w:rsid w:val="00752F2D"/>
    <w:rsid w:val="007743C0"/>
    <w:rsid w:val="007D5361"/>
    <w:rsid w:val="0082653C"/>
    <w:rsid w:val="0084215A"/>
    <w:rsid w:val="00844012"/>
    <w:rsid w:val="00856577"/>
    <w:rsid w:val="008D4864"/>
    <w:rsid w:val="008E131B"/>
    <w:rsid w:val="009276B4"/>
    <w:rsid w:val="00932C90"/>
    <w:rsid w:val="009534E7"/>
    <w:rsid w:val="0098559B"/>
    <w:rsid w:val="00996664"/>
    <w:rsid w:val="009A134D"/>
    <w:rsid w:val="009B1EB6"/>
    <w:rsid w:val="009C7DD6"/>
    <w:rsid w:val="009F54F2"/>
    <w:rsid w:val="00A54643"/>
    <w:rsid w:val="00A73FB4"/>
    <w:rsid w:val="00A90823"/>
    <w:rsid w:val="00AA1D8D"/>
    <w:rsid w:val="00AD35DD"/>
    <w:rsid w:val="00B278BE"/>
    <w:rsid w:val="00B40C8C"/>
    <w:rsid w:val="00B451A5"/>
    <w:rsid w:val="00B47730"/>
    <w:rsid w:val="00BD6C02"/>
    <w:rsid w:val="00BE3E3D"/>
    <w:rsid w:val="00BE4246"/>
    <w:rsid w:val="00BF1B57"/>
    <w:rsid w:val="00C37CF4"/>
    <w:rsid w:val="00CB0664"/>
    <w:rsid w:val="00CB1428"/>
    <w:rsid w:val="00CE3F3D"/>
    <w:rsid w:val="00D709FF"/>
    <w:rsid w:val="00DF73B1"/>
    <w:rsid w:val="00E554FA"/>
    <w:rsid w:val="00E82A75"/>
    <w:rsid w:val="00EA64BE"/>
    <w:rsid w:val="00EB3E24"/>
    <w:rsid w:val="00F424A3"/>
    <w:rsid w:val="00FA6A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7DCA5"/>
  <w14:defaultImageDpi w14:val="300"/>
  <w15:docId w15:val="{F71A006C-05D2-4741-8F0E-CC8C29B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7CF4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8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82A75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semiHidden/>
    <w:unhideWhenUsed/>
    <w:rsid w:val="00FA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751B5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character" w:styleId="affb">
    <w:name w:val="Hyperlink"/>
    <w:rsid w:val="00751B5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&#1077;e&#1093;x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AA278-2DC0-45D3-80F3-01F3231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2446</Words>
  <Characters>13943</Characters>
  <Application>Microsoft Office Word</Application>
  <DocSecurity>0</DocSecurity>
  <Lines>116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Первая позиция – УДК (полужирный, по левому краю).</vt:lpstr>
      <vt:lpstr>Вторая позиция - название статьи (полужирный, по центру).</vt:lpstr>
      <vt:lpstr/>
    </vt:vector>
  </TitlesOfParts>
  <Company/>
  <LinksUpToDate>false</LinksUpToDate>
  <CharactersWithSpaces>16357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Вадим Рязанцев</cp:lastModifiedBy>
  <cp:revision>4</cp:revision>
  <cp:lastPrinted>2026-02-11T11:28:00Z</cp:lastPrinted>
  <dcterms:created xsi:type="dcterms:W3CDTF">2026-02-10T10:33:00Z</dcterms:created>
  <dcterms:modified xsi:type="dcterms:W3CDTF">2026-02-11T11:49:00Z</dcterms:modified>
</cp:coreProperties>
</file>