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60312" w14:textId="77777777" w:rsidR="00B51A44" w:rsidRPr="00B51A44" w:rsidRDefault="00B51A44" w:rsidP="00DF7B42">
      <w:pPr>
        <w:pStyle w:val="a3"/>
        <w:spacing w:before="0" w:beforeAutospacing="0" w:after="0" w:afterAutospacing="0"/>
        <w:jc w:val="center"/>
        <w:rPr>
          <w:b/>
        </w:rPr>
      </w:pPr>
      <w:r w:rsidRPr="00B51A44">
        <w:rPr>
          <w:b/>
        </w:rPr>
        <w:t>Направ</w:t>
      </w:r>
      <w:r>
        <w:rPr>
          <w:b/>
        </w:rPr>
        <w:t>ления и перспективы развития альтернативной энергетики</w:t>
      </w:r>
      <w:r w:rsidRPr="00B51A44">
        <w:rPr>
          <w:b/>
        </w:rPr>
        <w:t xml:space="preserve"> в с</w:t>
      </w:r>
      <w:r>
        <w:rPr>
          <w:b/>
        </w:rPr>
        <w:t>транах Северной Европы</w:t>
      </w:r>
      <w:r w:rsidRPr="00B51A44">
        <w:rPr>
          <w:b/>
        </w:rPr>
        <w:t>.</w:t>
      </w:r>
    </w:p>
    <w:p w14:paraId="65F08BA0" w14:textId="77777777" w:rsidR="00B51A44" w:rsidRPr="00B51A44" w:rsidRDefault="00B51A44" w:rsidP="00DF7B42">
      <w:pPr>
        <w:jc w:val="center"/>
        <w:rPr>
          <w:rFonts w:ascii="Times New Roman" w:hAnsi="Times New Roman" w:cs="Times New Roman"/>
          <w:b/>
          <w:i/>
        </w:rPr>
      </w:pPr>
      <w:r w:rsidRPr="00B51A44">
        <w:rPr>
          <w:rFonts w:ascii="Times New Roman" w:hAnsi="Times New Roman" w:cs="Times New Roman"/>
          <w:b/>
          <w:i/>
        </w:rPr>
        <w:t>Семикина Д.А.</w:t>
      </w:r>
    </w:p>
    <w:p w14:paraId="58295AE8" w14:textId="77777777" w:rsidR="00B51A44" w:rsidRPr="00B51A44" w:rsidRDefault="009D716B" w:rsidP="00DF7B4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Студентка магистратуры 2 </w:t>
      </w:r>
      <w:proofErr w:type="spellStart"/>
      <w:r>
        <w:rPr>
          <w:rFonts w:ascii="Times New Roman" w:hAnsi="Times New Roman" w:cs="Times New Roman"/>
          <w:i/>
        </w:rPr>
        <w:t>г.о</w:t>
      </w:r>
      <w:proofErr w:type="spellEnd"/>
      <w:r>
        <w:rPr>
          <w:rFonts w:ascii="Times New Roman" w:hAnsi="Times New Roman" w:cs="Times New Roman"/>
          <w:i/>
        </w:rPr>
        <w:t>.</w:t>
      </w:r>
    </w:p>
    <w:p w14:paraId="459151B2" w14:textId="77777777" w:rsidR="00B51A44" w:rsidRPr="00B51A44" w:rsidRDefault="00B51A44" w:rsidP="00DF7B42">
      <w:pPr>
        <w:jc w:val="center"/>
        <w:rPr>
          <w:rFonts w:ascii="Times New Roman" w:hAnsi="Times New Roman" w:cs="Times New Roman"/>
          <w:i/>
        </w:rPr>
      </w:pPr>
      <w:r w:rsidRPr="00B51A44">
        <w:rPr>
          <w:rFonts w:ascii="Times New Roman" w:hAnsi="Times New Roman" w:cs="Times New Roman"/>
          <w:i/>
        </w:rPr>
        <w:t xml:space="preserve">Московский Государственный Университет имени </w:t>
      </w:r>
      <w:proofErr w:type="spellStart"/>
      <w:r w:rsidRPr="00B51A44">
        <w:rPr>
          <w:rFonts w:ascii="Times New Roman" w:hAnsi="Times New Roman" w:cs="Times New Roman"/>
          <w:i/>
        </w:rPr>
        <w:t>М.В.Ломоносова</w:t>
      </w:r>
      <w:proofErr w:type="spellEnd"/>
      <w:r w:rsidRPr="00B51A44">
        <w:rPr>
          <w:rFonts w:ascii="Times New Roman" w:hAnsi="Times New Roman" w:cs="Times New Roman"/>
          <w:i/>
        </w:rPr>
        <w:t>,</w:t>
      </w:r>
    </w:p>
    <w:p w14:paraId="72F7E437" w14:textId="77777777" w:rsidR="00B51A44" w:rsidRPr="00B51A44" w:rsidRDefault="00B51A44" w:rsidP="00DF7B42">
      <w:pPr>
        <w:jc w:val="center"/>
        <w:rPr>
          <w:rFonts w:ascii="Times New Roman" w:hAnsi="Times New Roman" w:cs="Times New Roman"/>
          <w:i/>
        </w:rPr>
      </w:pPr>
      <w:r w:rsidRPr="00B51A44">
        <w:rPr>
          <w:rFonts w:ascii="Times New Roman" w:hAnsi="Times New Roman" w:cs="Times New Roman"/>
          <w:i/>
        </w:rPr>
        <w:t>экономич</w:t>
      </w:r>
      <w:r w:rsidR="009D716B">
        <w:rPr>
          <w:rFonts w:ascii="Times New Roman" w:hAnsi="Times New Roman" w:cs="Times New Roman"/>
          <w:i/>
        </w:rPr>
        <w:t>еский факультет, Москва, Россия</w:t>
      </w:r>
    </w:p>
    <w:p w14:paraId="2AFB07EB" w14:textId="77777777" w:rsidR="00B51A44" w:rsidRPr="00B51A44" w:rsidRDefault="00B51A44" w:rsidP="00DF7B42">
      <w:pPr>
        <w:jc w:val="center"/>
        <w:rPr>
          <w:rFonts w:ascii="Times New Roman" w:hAnsi="Times New Roman" w:cs="Times New Roman"/>
          <w:i/>
        </w:rPr>
      </w:pPr>
      <w:r w:rsidRPr="00B51A44">
        <w:rPr>
          <w:rFonts w:ascii="Times New Roman" w:hAnsi="Times New Roman" w:cs="Times New Roman"/>
          <w:i/>
          <w:lang w:val="en-US"/>
        </w:rPr>
        <w:t>E</w:t>
      </w:r>
      <w:r w:rsidRPr="00B51A44">
        <w:rPr>
          <w:rFonts w:ascii="Times New Roman" w:hAnsi="Times New Roman" w:cs="Times New Roman"/>
          <w:i/>
        </w:rPr>
        <w:t>-</w:t>
      </w:r>
      <w:r w:rsidRPr="00B51A44">
        <w:rPr>
          <w:rFonts w:ascii="Times New Roman" w:hAnsi="Times New Roman" w:cs="Times New Roman"/>
          <w:i/>
          <w:lang w:val="en-US"/>
        </w:rPr>
        <w:t>mail</w:t>
      </w:r>
      <w:r w:rsidRPr="00B51A44">
        <w:rPr>
          <w:rFonts w:ascii="Times New Roman" w:hAnsi="Times New Roman" w:cs="Times New Roman"/>
          <w:i/>
        </w:rPr>
        <w:t xml:space="preserve">: </w:t>
      </w:r>
      <w:r w:rsidRPr="00B51A44">
        <w:rPr>
          <w:rFonts w:ascii="Times New Roman" w:hAnsi="Times New Roman" w:cs="Times New Roman"/>
          <w:i/>
          <w:lang w:val="en-US"/>
        </w:rPr>
        <w:t>d</w:t>
      </w:r>
      <w:r w:rsidRPr="00B51A44">
        <w:rPr>
          <w:rFonts w:ascii="Times New Roman" w:hAnsi="Times New Roman" w:cs="Times New Roman"/>
          <w:i/>
        </w:rPr>
        <w:t>.</w:t>
      </w:r>
      <w:r w:rsidRPr="00B51A44">
        <w:rPr>
          <w:rFonts w:ascii="Times New Roman" w:hAnsi="Times New Roman" w:cs="Times New Roman"/>
          <w:i/>
          <w:lang w:val="en-US"/>
        </w:rPr>
        <w:t>a</w:t>
      </w:r>
      <w:r w:rsidRPr="00B51A44">
        <w:rPr>
          <w:rFonts w:ascii="Times New Roman" w:hAnsi="Times New Roman" w:cs="Times New Roman"/>
          <w:i/>
        </w:rPr>
        <w:t>.</w:t>
      </w:r>
      <w:proofErr w:type="spellStart"/>
      <w:r w:rsidRPr="00B51A44">
        <w:rPr>
          <w:rFonts w:ascii="Times New Roman" w:hAnsi="Times New Roman" w:cs="Times New Roman"/>
          <w:i/>
          <w:lang w:val="en-US"/>
        </w:rPr>
        <w:t>semikina</w:t>
      </w:r>
      <w:proofErr w:type="spellEnd"/>
      <w:r w:rsidRPr="00B51A44">
        <w:rPr>
          <w:rFonts w:ascii="Times New Roman" w:hAnsi="Times New Roman" w:cs="Times New Roman"/>
          <w:i/>
        </w:rPr>
        <w:t>@</w:t>
      </w:r>
      <w:proofErr w:type="spellStart"/>
      <w:r w:rsidRPr="00B51A44">
        <w:rPr>
          <w:rFonts w:ascii="Times New Roman" w:hAnsi="Times New Roman" w:cs="Times New Roman"/>
          <w:i/>
          <w:lang w:val="en-US"/>
        </w:rPr>
        <w:t>gmail</w:t>
      </w:r>
      <w:proofErr w:type="spellEnd"/>
      <w:r w:rsidRPr="00B51A44">
        <w:rPr>
          <w:rFonts w:ascii="Times New Roman" w:hAnsi="Times New Roman" w:cs="Times New Roman"/>
          <w:i/>
        </w:rPr>
        <w:t>.</w:t>
      </w:r>
      <w:r w:rsidRPr="00B51A44">
        <w:rPr>
          <w:rFonts w:ascii="Times New Roman" w:hAnsi="Times New Roman" w:cs="Times New Roman"/>
          <w:i/>
          <w:lang w:val="en-US"/>
        </w:rPr>
        <w:t>com</w:t>
      </w:r>
    </w:p>
    <w:p w14:paraId="7B6B989C" w14:textId="77777777" w:rsidR="00B51A44" w:rsidRPr="00B51A44" w:rsidRDefault="00B51A44" w:rsidP="00DF7B42">
      <w:pPr>
        <w:pStyle w:val="a3"/>
        <w:spacing w:before="0" w:beforeAutospacing="0" w:after="0" w:afterAutospacing="0"/>
        <w:ind w:firstLine="709"/>
        <w:jc w:val="center"/>
        <w:rPr>
          <w:b/>
          <w:lang w:val="en-US"/>
        </w:rPr>
      </w:pPr>
    </w:p>
    <w:p w14:paraId="69CA9B7F" w14:textId="514AD843" w:rsidR="00B51A44" w:rsidRPr="00B51A44" w:rsidRDefault="00B51A44" w:rsidP="00DF7B42">
      <w:pPr>
        <w:pStyle w:val="a3"/>
        <w:spacing w:before="0" w:beforeAutospacing="0" w:after="0" w:afterAutospacing="0"/>
        <w:ind w:firstLine="360"/>
        <w:jc w:val="both"/>
      </w:pPr>
      <w:bookmarkStart w:id="0" w:name="_GoBack"/>
      <w:bookmarkEnd w:id="0"/>
      <w:r>
        <w:t xml:space="preserve">Изучение альтернативной энергетики началось со 2-ой половины </w:t>
      </w:r>
      <w:r>
        <w:rPr>
          <w:lang w:val="en-US"/>
        </w:rPr>
        <w:t>XX</w:t>
      </w:r>
      <w:r>
        <w:t xml:space="preserve"> века, а именно после энергетического кризиса 1973-74 гг., когда стало ясно, что постоянный рост энергопотребления на базе </w:t>
      </w:r>
      <w:proofErr w:type="spellStart"/>
      <w:r>
        <w:t>невозобновляемых</w:t>
      </w:r>
      <w:proofErr w:type="spellEnd"/>
      <w:r>
        <w:t xml:space="preserve">  источников энергии (нефть, природный газ, уголь), угрожает их истощением</w:t>
      </w:r>
      <w:r w:rsidR="00317841">
        <w:rPr>
          <w:lang w:val="en-US"/>
        </w:rPr>
        <w:t>[1]</w:t>
      </w:r>
      <w:r>
        <w:t xml:space="preserve">. </w:t>
      </w:r>
      <w:r w:rsidRPr="00EF3526">
        <w:t xml:space="preserve">Согласно оценке академика А.Е. Конторовича, только за </w:t>
      </w:r>
      <w:r w:rsidRPr="00EF3526">
        <w:rPr>
          <w:lang w:val="en-US"/>
        </w:rPr>
        <w:t>XX</w:t>
      </w:r>
      <w:r w:rsidRPr="00EF3526">
        <w:t xml:space="preserve"> в. человечество израсходовало в 10 раз больше традиционных энергоресурсов, чем за предыдущие 60 тысяч лет. Разведка традиционных видов энергии отстает от добычи, а энергосбережение нивелируется появлением все большего числа потребителей. Поэтому и</w:t>
      </w:r>
      <w:r>
        <w:t>спользование возобновляемых источников энергии (</w:t>
      </w:r>
      <w:r w:rsidR="009D716B">
        <w:t xml:space="preserve">далее </w:t>
      </w:r>
      <w:r>
        <w:t>ВИЭ)</w:t>
      </w:r>
      <w:r w:rsidRPr="00EF3526">
        <w:t xml:space="preserve"> стало одной из наиболее быстрорастущих областей экономики.  </w:t>
      </w:r>
      <w:r>
        <w:t>Согласно ежегодному докладу «</w:t>
      </w:r>
      <w:r>
        <w:rPr>
          <w:lang w:val="en-US"/>
        </w:rPr>
        <w:t>BP</w:t>
      </w:r>
      <w:r>
        <w:t xml:space="preserve">: прогноз развития мировой энергетики до 2030 г.» структура энергопотребления в электроэнергетике изменится: свыше 50% суммарного прироста в последующие 18-19 лет будет обеспечено за счет </w:t>
      </w:r>
      <w:proofErr w:type="spellStart"/>
      <w:r>
        <w:t>неископаемых</w:t>
      </w:r>
      <w:proofErr w:type="spellEnd"/>
      <w:r>
        <w:t xml:space="preserve"> видов топлива. Утрата нефтью лидирующих позиций объясняется ростом цен на нее. Из-за высоких цен нефть практически используется в одном секторе экономики – на транспорте, где ее замещение другими видами моторного топлива еще не получило заметного распространения</w:t>
      </w:r>
      <w:r w:rsidR="00317841">
        <w:t>[2]</w:t>
      </w:r>
      <w:r>
        <w:t>.</w:t>
      </w:r>
    </w:p>
    <w:p w14:paraId="1CBC36AC" w14:textId="77777777" w:rsidR="00B51A44" w:rsidRPr="00737BF6" w:rsidRDefault="00B51A44" w:rsidP="00DF7B42">
      <w:pPr>
        <w:pStyle w:val="a3"/>
        <w:spacing w:before="0" w:beforeAutospacing="0" w:after="0" w:afterAutospacing="0"/>
        <w:ind w:firstLine="360"/>
        <w:jc w:val="both"/>
      </w:pPr>
      <w:r w:rsidRPr="00EF3526">
        <w:t>Все эти явления оказывают серьезное давление на страны Европейского Союза, где с одной стороны имеется развитая промышленность и высокий уровень жизни населения с довольно таки сильной  плотностью, а с другой имеется скудная собственная база ископаемых вместе с острой зависимостью от импорта энергии</w:t>
      </w:r>
      <w:r w:rsidR="009D716B">
        <w:t xml:space="preserve">. </w:t>
      </w:r>
      <w:r w:rsidRPr="00EF3526">
        <w:t xml:space="preserve">В этой связи Европейский Союз сделал ставку на развитие более </w:t>
      </w:r>
      <w:proofErr w:type="spellStart"/>
      <w:r w:rsidRPr="00EF3526">
        <w:t>экологичных</w:t>
      </w:r>
      <w:proofErr w:type="spellEnd"/>
      <w:r w:rsidRPr="00EF3526">
        <w:t xml:space="preserve"> </w:t>
      </w:r>
      <w:r>
        <w:t xml:space="preserve">и </w:t>
      </w:r>
      <w:r w:rsidRPr="00EF3526">
        <w:t xml:space="preserve">возобновляемых источников энергии, заместив при этом традиционную углеводородную энергетику. </w:t>
      </w:r>
      <w:r w:rsidR="001A7CD8">
        <w:t xml:space="preserve"> Первым шагом на пути к развитию</w:t>
      </w:r>
      <w:r w:rsidRPr="00EF3526">
        <w:t xml:space="preserve"> </w:t>
      </w:r>
      <w:proofErr w:type="spellStart"/>
      <w:r w:rsidRPr="00EF3526">
        <w:t>безуглеводородного</w:t>
      </w:r>
      <w:proofErr w:type="spellEnd"/>
      <w:r w:rsidRPr="00EF3526">
        <w:t xml:space="preserve"> будущего было с</w:t>
      </w:r>
      <w:r>
        <w:t>оздание в 1997 году «Белой книги</w:t>
      </w:r>
      <w:r w:rsidRPr="00EF3526">
        <w:t xml:space="preserve"> по возобновляемым источникам энергии», в которой </w:t>
      </w:r>
      <w:r w:rsidR="001A7CD8">
        <w:t>говорилось</w:t>
      </w:r>
      <w:r w:rsidRPr="00EF3526">
        <w:t xml:space="preserve"> об увеличении доли ВИЭ в Европе к</w:t>
      </w:r>
      <w:r w:rsidR="00405490">
        <w:t xml:space="preserve"> 2010 году с 6% до 12%. С</w:t>
      </w:r>
      <w:r w:rsidRPr="00EF3526">
        <w:t xml:space="preserve">огласно данным </w:t>
      </w:r>
      <w:proofErr w:type="spellStart"/>
      <w:r w:rsidRPr="00EF3526">
        <w:t>Евростата</w:t>
      </w:r>
      <w:proofErr w:type="spellEnd"/>
      <w:r w:rsidRPr="00EF3526">
        <w:t xml:space="preserve">, если в 2004 году в ЕС 7,9 % электроэнергии было получено за счет ВИЭ, то в 2011 году этот показатель составил 13 %. Затем, в </w:t>
      </w:r>
      <w:r w:rsidRPr="00EF3526">
        <w:rPr>
          <w:lang w:val="en-US"/>
        </w:rPr>
        <w:t xml:space="preserve">2008 г. </w:t>
      </w:r>
      <w:proofErr w:type="gramStart"/>
      <w:r w:rsidRPr="00EF3526">
        <w:rPr>
          <w:lang w:val="en-US"/>
        </w:rPr>
        <w:t xml:space="preserve">в </w:t>
      </w:r>
      <w:proofErr w:type="spellStart"/>
      <w:r w:rsidRPr="00EF3526">
        <w:rPr>
          <w:lang w:val="en-US"/>
        </w:rPr>
        <w:t>Брюсселе</w:t>
      </w:r>
      <w:proofErr w:type="spellEnd"/>
      <w:r w:rsidRPr="00EF3526">
        <w:rPr>
          <w:lang w:val="en-US"/>
        </w:rPr>
        <w:t xml:space="preserve"> </w:t>
      </w:r>
      <w:proofErr w:type="spellStart"/>
      <w:r w:rsidRPr="00EF3526">
        <w:rPr>
          <w:lang w:val="en-US"/>
        </w:rPr>
        <w:t>была</w:t>
      </w:r>
      <w:proofErr w:type="spellEnd"/>
      <w:r w:rsidRPr="00EF3526">
        <w:rPr>
          <w:lang w:val="en-US"/>
        </w:rPr>
        <w:t xml:space="preserve"> </w:t>
      </w:r>
      <w:proofErr w:type="spellStart"/>
      <w:r w:rsidRPr="00EF3526">
        <w:rPr>
          <w:lang w:val="en-US"/>
        </w:rPr>
        <w:t>принята</w:t>
      </w:r>
      <w:proofErr w:type="spellEnd"/>
      <w:r w:rsidRPr="00EF3526">
        <w:rPr>
          <w:lang w:val="en-US"/>
        </w:rPr>
        <w:t xml:space="preserve"> </w:t>
      </w:r>
      <w:proofErr w:type="spellStart"/>
      <w:r w:rsidRPr="00EF3526">
        <w:rPr>
          <w:lang w:val="en-US"/>
        </w:rPr>
        <w:t>директива</w:t>
      </w:r>
      <w:proofErr w:type="spellEnd"/>
      <w:r w:rsidRPr="00EF3526">
        <w:rPr>
          <w:lang w:val="en-US"/>
        </w:rPr>
        <w:t xml:space="preserve"> «О </w:t>
      </w:r>
      <w:proofErr w:type="spellStart"/>
      <w:r w:rsidRPr="00EF3526">
        <w:rPr>
          <w:lang w:val="en-US"/>
        </w:rPr>
        <w:t>стимулировании</w:t>
      </w:r>
      <w:proofErr w:type="spellEnd"/>
      <w:r w:rsidRPr="00EF3526">
        <w:rPr>
          <w:lang w:val="en-US"/>
        </w:rPr>
        <w:t xml:space="preserve"> </w:t>
      </w:r>
      <w:proofErr w:type="spellStart"/>
      <w:r w:rsidRPr="00EF3526">
        <w:rPr>
          <w:lang w:val="en-US"/>
        </w:rPr>
        <w:t>использования</w:t>
      </w:r>
      <w:proofErr w:type="spellEnd"/>
      <w:r w:rsidRPr="00EF3526">
        <w:rPr>
          <w:lang w:val="en-US"/>
        </w:rPr>
        <w:t xml:space="preserve"> </w:t>
      </w:r>
      <w:proofErr w:type="spellStart"/>
      <w:r w:rsidRPr="00EF3526">
        <w:rPr>
          <w:lang w:val="en-US"/>
        </w:rPr>
        <w:t>энергии</w:t>
      </w:r>
      <w:proofErr w:type="spellEnd"/>
      <w:r w:rsidRPr="00EF3526">
        <w:rPr>
          <w:lang w:val="en-US"/>
        </w:rPr>
        <w:t xml:space="preserve"> </w:t>
      </w:r>
      <w:proofErr w:type="spellStart"/>
      <w:r w:rsidRPr="00EF3526">
        <w:rPr>
          <w:lang w:val="en-US"/>
        </w:rPr>
        <w:t>возобновляемых</w:t>
      </w:r>
      <w:proofErr w:type="spellEnd"/>
      <w:r w:rsidRPr="00EF3526">
        <w:rPr>
          <w:lang w:val="en-US"/>
        </w:rPr>
        <w:t xml:space="preserve"> </w:t>
      </w:r>
      <w:proofErr w:type="spellStart"/>
      <w:r w:rsidRPr="00EF3526">
        <w:rPr>
          <w:lang w:val="en-US"/>
        </w:rPr>
        <w:t>источников</w:t>
      </w:r>
      <w:proofErr w:type="spellEnd"/>
      <w:r w:rsidRPr="00EF3526">
        <w:rPr>
          <w:lang w:val="en-US"/>
        </w:rPr>
        <w:t xml:space="preserve">», </w:t>
      </w:r>
      <w:proofErr w:type="spellStart"/>
      <w:r>
        <w:rPr>
          <w:lang w:val="en-US"/>
        </w:rPr>
        <w:t>которая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поставила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определенные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цели</w:t>
      </w:r>
      <w:proofErr w:type="spellEnd"/>
      <w:r>
        <w:rPr>
          <w:lang w:val="en-US"/>
        </w:rPr>
        <w:t xml:space="preserve"> к 2020 </w:t>
      </w:r>
      <w:proofErr w:type="spellStart"/>
      <w:r>
        <w:rPr>
          <w:lang w:val="en-US"/>
        </w:rPr>
        <w:t>году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В </w:t>
      </w:r>
      <w:proofErr w:type="spellStart"/>
      <w:r>
        <w:rPr>
          <w:lang w:val="en-US"/>
        </w:rPr>
        <w:t>данном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используется</w:t>
      </w:r>
      <w:proofErr w:type="spellEnd"/>
      <w:r>
        <w:rPr>
          <w:lang w:val="en-US"/>
        </w:rPr>
        <w:t xml:space="preserve"> </w:t>
      </w:r>
      <w:proofErr w:type="spellStart"/>
      <w:r w:rsidR="001A7CD8">
        <w:rPr>
          <w:lang w:val="en-US"/>
        </w:rPr>
        <w:t>так</w:t>
      </w:r>
      <w:proofErr w:type="spellEnd"/>
      <w:r w:rsidR="001A7CD8">
        <w:rPr>
          <w:lang w:val="en-US"/>
        </w:rPr>
        <w:t xml:space="preserve"> </w:t>
      </w:r>
      <w:proofErr w:type="spellStart"/>
      <w:r w:rsidR="001A7CD8">
        <w:rPr>
          <w:lang w:val="en-US"/>
        </w:rPr>
        <w:t>называемая</w:t>
      </w:r>
      <w:proofErr w:type="spellEnd"/>
      <w:r w:rsidR="001A7CD8">
        <w:rPr>
          <w:lang w:val="en-US"/>
        </w:rPr>
        <w:t xml:space="preserve"> </w:t>
      </w:r>
      <w:proofErr w:type="spellStart"/>
      <w:r>
        <w:rPr>
          <w:lang w:val="en-US"/>
        </w:rPr>
        <w:t>формула</w:t>
      </w:r>
      <w:proofErr w:type="spellEnd"/>
      <w:r>
        <w:rPr>
          <w:lang w:val="en-US"/>
        </w:rPr>
        <w:t xml:space="preserve"> </w:t>
      </w:r>
      <w:r>
        <w:t>«20-20-20»:</w:t>
      </w:r>
    </w:p>
    <w:p w14:paraId="7B8A2EA9" w14:textId="77777777" w:rsidR="00B51A44" w:rsidRPr="00EF3526" w:rsidRDefault="00B51A44" w:rsidP="00DF7B4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Снижение выбросов парниковых газов на 20%</w:t>
      </w:r>
      <w:r w:rsidRPr="00EF3526">
        <w:t>;</w:t>
      </w:r>
    </w:p>
    <w:p w14:paraId="7F2D02DA" w14:textId="77777777" w:rsidR="00B51A44" w:rsidRPr="00EF3526" w:rsidRDefault="00B51A44" w:rsidP="00DF7B4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Повышение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энергоэффективности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на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те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же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20%</w:t>
      </w:r>
      <w:proofErr w:type="gramStart"/>
      <w:r w:rsidRPr="00EF3526">
        <w:rPr>
          <w:rFonts w:ascii="Times New Roman" w:hAnsi="Times New Roman" w:cs="Times New Roman"/>
          <w:lang w:val="en-US"/>
        </w:rPr>
        <w:t>; </w:t>
      </w:r>
      <w:proofErr w:type="gramEnd"/>
    </w:p>
    <w:p w14:paraId="7CD34FF7" w14:textId="2F622B94" w:rsidR="00B51A44" w:rsidRPr="00EF3526" w:rsidRDefault="00B51A44" w:rsidP="00DF7B4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Увеличение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</w:t>
      </w:r>
      <w:proofErr w:type="spellEnd"/>
      <w:r>
        <w:rPr>
          <w:rFonts w:ascii="Times New Roman" w:hAnsi="Times New Roman" w:cs="Times New Roman"/>
          <w:lang w:val="en-US"/>
        </w:rPr>
        <w:t xml:space="preserve"> 20% </w:t>
      </w:r>
      <w:proofErr w:type="spellStart"/>
      <w:r>
        <w:rPr>
          <w:rFonts w:ascii="Times New Roman" w:hAnsi="Times New Roman" w:cs="Times New Roman"/>
          <w:lang w:val="en-US"/>
        </w:rPr>
        <w:t>доли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возобновляемых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источников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энергии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производстве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электроэнергии</w:t>
      </w:r>
      <w:proofErr w:type="spellEnd"/>
      <w:r w:rsidR="00317841">
        <w:rPr>
          <w:rFonts w:ascii="Times New Roman" w:hAnsi="Times New Roman" w:cs="Times New Roman"/>
          <w:lang w:val="en-US"/>
        </w:rPr>
        <w:t>[</w:t>
      </w:r>
      <w:proofErr w:type="gramEnd"/>
      <w:r w:rsidR="00317841">
        <w:rPr>
          <w:rFonts w:ascii="Times New Roman" w:hAnsi="Times New Roman" w:cs="Times New Roman"/>
          <w:lang w:val="en-US"/>
        </w:rPr>
        <w:t>3]</w:t>
      </w:r>
      <w:r w:rsidRPr="00EF3526">
        <w:rPr>
          <w:rFonts w:ascii="Times New Roman" w:hAnsi="Times New Roman" w:cs="Times New Roman"/>
          <w:lang w:val="en-US"/>
        </w:rPr>
        <w:t>.</w:t>
      </w:r>
    </w:p>
    <w:p w14:paraId="51AFB0CA" w14:textId="0F2C4376" w:rsidR="00B51A44" w:rsidRDefault="00B51A44" w:rsidP="00DF7B42">
      <w:pPr>
        <w:pStyle w:val="a3"/>
        <w:spacing w:before="0" w:beforeAutospacing="0" w:after="0" w:afterAutospacing="0"/>
        <w:ind w:firstLine="360"/>
        <w:jc w:val="both"/>
        <w:rPr>
          <w:lang w:val="en-US"/>
        </w:rPr>
      </w:pPr>
      <w:r w:rsidRPr="00EF3526">
        <w:t xml:space="preserve">По прогнозам Европейского совета по возобновляемой энергетике к 2040 году </w:t>
      </w:r>
      <w:r>
        <w:t>ВИЭ</w:t>
      </w:r>
      <w:r w:rsidRPr="00EF3526">
        <w:t xml:space="preserve"> смогут обеспечить 50 % производства  энергии в мире. В соответствии с решением Европарламента доля ВИЭ в энергобалансе ЕС в 2020 году должна составить 20 %, в 2040 году – 40 %. Лидерами в использовании ВИЭ в ЕС являются </w:t>
      </w:r>
      <w:r w:rsidR="00FC022C">
        <w:t xml:space="preserve">страны Северной Европы: </w:t>
      </w:r>
      <w:r w:rsidRPr="00EF3526">
        <w:t>Норвегия (64,7 %), Швеция (46,8 %), Дания (20%)</w:t>
      </w:r>
      <w:r>
        <w:t xml:space="preserve"> </w:t>
      </w:r>
      <w:r w:rsidRPr="00EF3526">
        <w:t>и Финляндия (31,8 %).</w:t>
      </w:r>
      <w:r w:rsidR="00317841">
        <w:t>[4]</w:t>
      </w:r>
      <w:r>
        <w:t xml:space="preserve"> </w:t>
      </w:r>
      <w:proofErr w:type="spellStart"/>
      <w:r>
        <w:rPr>
          <w:lang w:val="en-US"/>
        </w:rPr>
        <w:t>Производство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электроэнергии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значительно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отличается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между</w:t>
      </w:r>
      <w:proofErr w:type="spellEnd"/>
      <w:r>
        <w:rPr>
          <w:lang w:val="en-US"/>
        </w:rPr>
        <w:t xml:space="preserve"> </w:t>
      </w:r>
      <w:proofErr w:type="spellStart"/>
      <w:r w:rsidR="001A7CD8">
        <w:rPr>
          <w:lang w:val="en-US"/>
        </w:rPr>
        <w:t>этими</w:t>
      </w:r>
      <w:proofErr w:type="spellEnd"/>
      <w:r w:rsidR="001A7CD8">
        <w:rPr>
          <w:lang w:val="en-US"/>
        </w:rPr>
        <w:t xml:space="preserve"> </w:t>
      </w:r>
      <w:proofErr w:type="spellStart"/>
      <w:r w:rsidR="001A7CD8">
        <w:rPr>
          <w:lang w:val="en-US"/>
        </w:rPr>
        <w:t>странами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зависимости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исп</w:t>
      </w:r>
      <w:r w:rsidR="00405490">
        <w:rPr>
          <w:lang w:val="en-US"/>
        </w:rPr>
        <w:t>ользуемых</w:t>
      </w:r>
      <w:proofErr w:type="spellEnd"/>
      <w:r w:rsidR="00405490">
        <w:rPr>
          <w:lang w:val="en-US"/>
        </w:rPr>
        <w:t xml:space="preserve"> </w:t>
      </w:r>
      <w:proofErr w:type="spellStart"/>
      <w:r w:rsidR="00405490">
        <w:rPr>
          <w:lang w:val="en-US"/>
        </w:rPr>
        <w:t>источников</w:t>
      </w:r>
      <w:proofErr w:type="spellEnd"/>
      <w:r w:rsidR="001A7CD8">
        <w:rPr>
          <w:lang w:val="en-US"/>
        </w:rPr>
        <w:t xml:space="preserve">. </w:t>
      </w:r>
      <w:proofErr w:type="spellStart"/>
      <w:proofErr w:type="gramStart"/>
      <w:r w:rsidR="00A53023">
        <w:rPr>
          <w:lang w:val="en-US"/>
        </w:rPr>
        <w:t>Примечательно</w:t>
      </w:r>
      <w:proofErr w:type="spellEnd"/>
      <w:r w:rsidR="00A53023">
        <w:rPr>
          <w:lang w:val="en-US"/>
        </w:rPr>
        <w:t xml:space="preserve">, </w:t>
      </w:r>
      <w:proofErr w:type="spellStart"/>
      <w:r w:rsidR="00A53023">
        <w:rPr>
          <w:lang w:val="en-US"/>
        </w:rPr>
        <w:t>что</w:t>
      </w:r>
      <w:proofErr w:type="spellEnd"/>
      <w:r w:rsidR="00A53023">
        <w:rPr>
          <w:lang w:val="en-US"/>
        </w:rPr>
        <w:t xml:space="preserve"> </w:t>
      </w:r>
      <w:proofErr w:type="spellStart"/>
      <w:r w:rsidR="00A53023">
        <w:rPr>
          <w:lang w:val="en-US"/>
        </w:rPr>
        <w:t>Дания</w:t>
      </w:r>
      <w:proofErr w:type="spellEnd"/>
      <w:r w:rsidR="00A53023">
        <w:rPr>
          <w:lang w:val="en-US"/>
        </w:rPr>
        <w:t xml:space="preserve">, </w:t>
      </w:r>
      <w:proofErr w:type="spellStart"/>
      <w:r w:rsidR="00A53023">
        <w:rPr>
          <w:lang w:val="en-US"/>
        </w:rPr>
        <w:t>как</w:t>
      </w:r>
      <w:proofErr w:type="spellEnd"/>
      <w:r w:rsidR="00A53023">
        <w:rPr>
          <w:lang w:val="en-US"/>
        </w:rPr>
        <w:t xml:space="preserve"> и </w:t>
      </w:r>
      <w:proofErr w:type="spellStart"/>
      <w:r w:rsidR="00A53023">
        <w:rPr>
          <w:lang w:val="en-US"/>
        </w:rPr>
        <w:t>Россия</w:t>
      </w:r>
      <w:proofErr w:type="spellEnd"/>
      <w:r w:rsidR="00A53023">
        <w:rPr>
          <w:lang w:val="en-US"/>
        </w:rPr>
        <w:t xml:space="preserve">, </w:t>
      </w:r>
      <w:proofErr w:type="spellStart"/>
      <w:r w:rsidR="00A53023">
        <w:rPr>
          <w:lang w:val="en-US"/>
        </w:rPr>
        <w:t>является</w:t>
      </w:r>
      <w:proofErr w:type="spellEnd"/>
      <w:r w:rsidR="00A53023">
        <w:rPr>
          <w:lang w:val="en-US"/>
        </w:rPr>
        <w:t xml:space="preserve"> </w:t>
      </w:r>
      <w:proofErr w:type="spellStart"/>
      <w:r w:rsidR="00A53023">
        <w:rPr>
          <w:lang w:val="en-US"/>
        </w:rPr>
        <w:t>энергетически</w:t>
      </w:r>
      <w:proofErr w:type="spellEnd"/>
      <w:r w:rsidR="00A53023">
        <w:rPr>
          <w:lang w:val="en-US"/>
        </w:rPr>
        <w:t xml:space="preserve"> </w:t>
      </w:r>
      <w:proofErr w:type="spellStart"/>
      <w:r w:rsidR="00A53023">
        <w:rPr>
          <w:lang w:val="en-US"/>
        </w:rPr>
        <w:t>независимой</w:t>
      </w:r>
      <w:proofErr w:type="spellEnd"/>
      <w:r w:rsidR="00A53023">
        <w:rPr>
          <w:lang w:val="en-US"/>
        </w:rPr>
        <w:t xml:space="preserve"> </w:t>
      </w:r>
      <w:proofErr w:type="spellStart"/>
      <w:r w:rsidR="00A53023">
        <w:rPr>
          <w:lang w:val="en-US"/>
        </w:rPr>
        <w:t>страной</w:t>
      </w:r>
      <w:proofErr w:type="spellEnd"/>
      <w:r w:rsidR="00A53023">
        <w:rPr>
          <w:lang w:val="en-US"/>
        </w:rPr>
        <w:t>.</w:t>
      </w:r>
      <w:proofErr w:type="gramEnd"/>
      <w:r w:rsidR="00A53023">
        <w:rPr>
          <w:lang w:val="en-US"/>
        </w:rPr>
        <w:t xml:space="preserve"> </w:t>
      </w:r>
      <w:proofErr w:type="spellStart"/>
      <w:proofErr w:type="gramStart"/>
      <w:r w:rsidR="00A53023">
        <w:rPr>
          <w:lang w:val="en-US"/>
        </w:rPr>
        <w:t>Швеция</w:t>
      </w:r>
      <w:proofErr w:type="spellEnd"/>
      <w:r w:rsidR="00A53023">
        <w:rPr>
          <w:lang w:val="en-US"/>
        </w:rPr>
        <w:t xml:space="preserve"> и </w:t>
      </w:r>
      <w:proofErr w:type="spellStart"/>
      <w:r w:rsidR="00A53023">
        <w:rPr>
          <w:lang w:val="en-US"/>
        </w:rPr>
        <w:t>Финляндия</w:t>
      </w:r>
      <w:proofErr w:type="spellEnd"/>
      <w:r w:rsidR="00A53023">
        <w:rPr>
          <w:lang w:val="en-US"/>
        </w:rPr>
        <w:t xml:space="preserve"> </w:t>
      </w:r>
      <w:proofErr w:type="spellStart"/>
      <w:r w:rsidR="00A53023">
        <w:rPr>
          <w:lang w:val="en-US"/>
        </w:rPr>
        <w:t>используют</w:t>
      </w:r>
      <w:proofErr w:type="spellEnd"/>
      <w:r w:rsidR="00A53023">
        <w:rPr>
          <w:lang w:val="en-US"/>
        </w:rPr>
        <w:t xml:space="preserve"> </w:t>
      </w:r>
      <w:proofErr w:type="spellStart"/>
      <w:r w:rsidR="00A53023">
        <w:rPr>
          <w:lang w:val="en-US"/>
        </w:rPr>
        <w:t>комбинацию</w:t>
      </w:r>
      <w:proofErr w:type="spellEnd"/>
      <w:r w:rsidR="00A53023">
        <w:rPr>
          <w:lang w:val="en-US"/>
        </w:rPr>
        <w:t xml:space="preserve"> </w:t>
      </w:r>
      <w:proofErr w:type="spellStart"/>
      <w:r w:rsidR="00A53023">
        <w:rPr>
          <w:lang w:val="en-US"/>
        </w:rPr>
        <w:t>гидроэнергетики</w:t>
      </w:r>
      <w:proofErr w:type="spellEnd"/>
      <w:r w:rsidR="00A53023">
        <w:rPr>
          <w:lang w:val="en-US"/>
        </w:rPr>
        <w:t xml:space="preserve">, </w:t>
      </w:r>
      <w:proofErr w:type="spellStart"/>
      <w:r w:rsidR="00A53023">
        <w:rPr>
          <w:lang w:val="en-US"/>
        </w:rPr>
        <w:t>атомной</w:t>
      </w:r>
      <w:proofErr w:type="spellEnd"/>
      <w:r w:rsidR="00A53023">
        <w:rPr>
          <w:lang w:val="en-US"/>
        </w:rPr>
        <w:t xml:space="preserve"> и </w:t>
      </w:r>
      <w:proofErr w:type="spellStart"/>
      <w:r w:rsidR="00A53023">
        <w:rPr>
          <w:lang w:val="en-US"/>
        </w:rPr>
        <w:t>тепловой</w:t>
      </w:r>
      <w:proofErr w:type="spellEnd"/>
      <w:r w:rsidR="00A53023">
        <w:rPr>
          <w:lang w:val="en-US"/>
        </w:rPr>
        <w:t xml:space="preserve"> </w:t>
      </w:r>
      <w:proofErr w:type="spellStart"/>
      <w:r w:rsidR="00A53023">
        <w:rPr>
          <w:lang w:val="en-US"/>
        </w:rPr>
        <w:t>энергии</w:t>
      </w:r>
      <w:proofErr w:type="spellEnd"/>
      <w:r w:rsidR="00A53023">
        <w:rPr>
          <w:lang w:val="en-US"/>
        </w:rPr>
        <w:t>.</w:t>
      </w:r>
      <w:proofErr w:type="gramEnd"/>
      <w:r w:rsidR="00A53023">
        <w:rPr>
          <w:lang w:val="en-US"/>
        </w:rPr>
        <w:t xml:space="preserve"> </w:t>
      </w:r>
      <w:proofErr w:type="gramStart"/>
      <w:r w:rsidR="00A53023">
        <w:rPr>
          <w:lang w:val="en-US"/>
        </w:rPr>
        <w:t xml:space="preserve">И </w:t>
      </w:r>
      <w:proofErr w:type="spellStart"/>
      <w:r w:rsidR="00A53023">
        <w:rPr>
          <w:lang w:val="en-US"/>
        </w:rPr>
        <w:t>лишь</w:t>
      </w:r>
      <w:proofErr w:type="spellEnd"/>
      <w:r w:rsidR="00A53023">
        <w:rPr>
          <w:lang w:val="en-US"/>
        </w:rPr>
        <w:t xml:space="preserve"> </w:t>
      </w:r>
      <w:r w:rsidR="00D53800">
        <w:t>в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Норвегии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</w:t>
      </w:r>
      <w:r w:rsidR="001A7CD8">
        <w:rPr>
          <w:lang w:val="en-US"/>
        </w:rPr>
        <w:t>се</w:t>
      </w:r>
      <w:proofErr w:type="spellEnd"/>
      <w:r w:rsidR="001A7CD8">
        <w:rPr>
          <w:lang w:val="en-US"/>
        </w:rPr>
        <w:t xml:space="preserve"> </w:t>
      </w:r>
      <w:proofErr w:type="spellStart"/>
      <w:r w:rsidR="001A7CD8">
        <w:rPr>
          <w:lang w:val="en-US"/>
        </w:rPr>
        <w:t>электричество</w:t>
      </w:r>
      <w:proofErr w:type="spellEnd"/>
      <w:r w:rsidR="001A7CD8">
        <w:rPr>
          <w:lang w:val="en-US"/>
        </w:rPr>
        <w:t xml:space="preserve"> </w:t>
      </w:r>
      <w:proofErr w:type="spellStart"/>
      <w:r w:rsidR="001A7CD8">
        <w:rPr>
          <w:lang w:val="en-US"/>
        </w:rPr>
        <w:t>генерируется</w:t>
      </w:r>
      <w:proofErr w:type="spellEnd"/>
      <w:r w:rsidR="001A7CD8">
        <w:rPr>
          <w:lang w:val="en-US"/>
        </w:rPr>
        <w:t xml:space="preserve"> </w:t>
      </w:r>
      <w:proofErr w:type="spellStart"/>
      <w:r w:rsidR="001A7CD8">
        <w:rPr>
          <w:lang w:val="en-US"/>
        </w:rPr>
        <w:t>за</w:t>
      </w:r>
      <w:proofErr w:type="spellEnd"/>
      <w:r w:rsidR="001A7CD8">
        <w:rPr>
          <w:lang w:val="en-US"/>
        </w:rPr>
        <w:t xml:space="preserve"> </w:t>
      </w:r>
      <w:proofErr w:type="spellStart"/>
      <w:r w:rsidR="001A7CD8">
        <w:rPr>
          <w:lang w:val="en-US"/>
        </w:rPr>
        <w:t>счет</w:t>
      </w:r>
      <w:proofErr w:type="spellEnd"/>
      <w:r w:rsidR="00D53800">
        <w:rPr>
          <w:lang w:val="en-US"/>
        </w:rPr>
        <w:t xml:space="preserve"> </w:t>
      </w:r>
      <w:proofErr w:type="spellStart"/>
      <w:r w:rsidR="00D53800">
        <w:rPr>
          <w:lang w:val="en-US"/>
        </w:rPr>
        <w:t>малых</w:t>
      </w:r>
      <w:proofErr w:type="spellEnd"/>
      <w:r w:rsidR="00D53800">
        <w:rPr>
          <w:lang w:val="en-US"/>
        </w:rPr>
        <w:t xml:space="preserve"> </w:t>
      </w:r>
      <w:proofErr w:type="spellStart"/>
      <w:r w:rsidR="00D53800">
        <w:rPr>
          <w:lang w:val="en-US"/>
        </w:rPr>
        <w:t>гидроэлектростанций</w:t>
      </w:r>
      <w:proofErr w:type="spellEnd"/>
      <w:r w:rsidR="001A7CD8">
        <w:rPr>
          <w:lang w:val="en-US"/>
        </w:rPr>
        <w:t>.</w:t>
      </w:r>
      <w:proofErr w:type="gramEnd"/>
      <w:r w:rsidR="001A7CD8">
        <w:rPr>
          <w:lang w:val="en-US"/>
        </w:rPr>
        <w:t xml:space="preserve"> </w:t>
      </w:r>
      <w:proofErr w:type="spellStart"/>
      <w:proofErr w:type="gramStart"/>
      <w:r w:rsidR="00A53023">
        <w:rPr>
          <w:lang w:val="en-US"/>
        </w:rPr>
        <w:t>Таким</w:t>
      </w:r>
      <w:proofErr w:type="spellEnd"/>
      <w:r w:rsidR="00A53023">
        <w:rPr>
          <w:lang w:val="en-US"/>
        </w:rPr>
        <w:t xml:space="preserve"> </w:t>
      </w:r>
      <w:proofErr w:type="spellStart"/>
      <w:r w:rsidR="00A53023">
        <w:rPr>
          <w:lang w:val="en-US"/>
        </w:rPr>
        <w:t>образом</w:t>
      </w:r>
      <w:proofErr w:type="spellEnd"/>
      <w:r w:rsidR="00A53023">
        <w:rPr>
          <w:lang w:val="en-US"/>
        </w:rPr>
        <w:t xml:space="preserve">, </w:t>
      </w:r>
      <w:r w:rsidR="00A53023">
        <w:rPr>
          <w:color w:val="262626"/>
        </w:rPr>
        <w:lastRenderedPageBreak/>
        <w:t>и</w:t>
      </w:r>
      <w:r w:rsidR="00A53023" w:rsidRPr="00EC4F78">
        <w:rPr>
          <w:color w:val="262626"/>
        </w:rPr>
        <w:t>спользуя «зеленые»</w:t>
      </w:r>
      <w:r w:rsidR="00A53023">
        <w:rPr>
          <w:color w:val="262626"/>
        </w:rPr>
        <w:t xml:space="preserve"> технологии, каждая страна стреми</w:t>
      </w:r>
      <w:r w:rsidR="00A53023" w:rsidRPr="00EC4F78">
        <w:rPr>
          <w:color w:val="262626"/>
        </w:rPr>
        <w:t>тся создать экологически чистое государство</w:t>
      </w:r>
      <w:r w:rsidR="00A53023">
        <w:rPr>
          <w:color w:val="262626"/>
        </w:rPr>
        <w:t>.</w:t>
      </w:r>
      <w:proofErr w:type="gramEnd"/>
      <w:r w:rsidR="00A53023">
        <w:rPr>
          <w:color w:val="262626"/>
        </w:rPr>
        <w:t xml:space="preserve"> </w:t>
      </w:r>
      <w:proofErr w:type="spellStart"/>
      <w:proofErr w:type="gramStart"/>
      <w:r w:rsidR="00A53023">
        <w:rPr>
          <w:lang w:val="en-US"/>
        </w:rPr>
        <w:t>О</w:t>
      </w:r>
      <w:r>
        <w:rPr>
          <w:lang w:val="en-US"/>
        </w:rPr>
        <w:t>пираясь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структуру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производства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типам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ресурсов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сделать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вывод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том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что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странах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Северной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Европы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преобладают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возобновляемые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источники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энергии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доля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суммарном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энергобалансе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составляет</w:t>
      </w:r>
      <w:proofErr w:type="spellEnd"/>
      <w:r>
        <w:rPr>
          <w:lang w:val="en-US"/>
        </w:rPr>
        <w:t xml:space="preserve"> 62,9%.</w:t>
      </w:r>
      <w:proofErr w:type="gramEnd"/>
    </w:p>
    <w:p w14:paraId="10615C3B" w14:textId="47332280" w:rsidR="00E12D44" w:rsidRDefault="00406456" w:rsidP="00DF7B42">
      <w:pPr>
        <w:pStyle w:val="a3"/>
        <w:spacing w:before="0" w:beforeAutospacing="0" w:after="0" w:afterAutospacing="0"/>
        <w:ind w:firstLine="360"/>
        <w:jc w:val="both"/>
      </w:pPr>
      <w:r>
        <w:t xml:space="preserve">По сравнению с развитыми странами Северной Европы темпы роста альтернативной энергетики в России очень невелики. </w:t>
      </w:r>
      <w:r w:rsidR="005215CE">
        <w:t xml:space="preserve">Согласно распоряжению правительства РФ от 8 января 2009 года,  доля ВИЭ в общем энергобалансе страны в 2015 году должна составлять </w:t>
      </w:r>
      <w:r w:rsidR="00E12D44">
        <w:t>2,5%, в 2020 году – 4,5%. Тем не менее</w:t>
      </w:r>
      <w:r>
        <w:t xml:space="preserve"> </w:t>
      </w:r>
      <w:r w:rsidR="00E12D44">
        <w:t xml:space="preserve">на сегодняшний момент </w:t>
      </w:r>
      <w:r>
        <w:t>результат оценки объе</w:t>
      </w:r>
      <w:r w:rsidR="005215CE">
        <w:t>ма технически доступных ресурсов</w:t>
      </w:r>
      <w:r>
        <w:t xml:space="preserve"> ВИЭ в России</w:t>
      </w:r>
      <w:r w:rsidR="005215CE">
        <w:t xml:space="preserve"> эквивалентен не менее 4,6 млрд. тонн условного топлива, что вдвое превышает энергобаланс страны и в 5 раз внутреннее энергопотребление. </w:t>
      </w:r>
      <w:r w:rsidR="00E12D44">
        <w:t xml:space="preserve"> Учитывая колоссальные запасы </w:t>
      </w:r>
      <w:r w:rsidR="00A53023">
        <w:t>традиционных видов топлива, Россия может параллельно развивать сектор аль</w:t>
      </w:r>
      <w:r w:rsidR="00BD68B6">
        <w:t>т</w:t>
      </w:r>
      <w:r w:rsidR="00A53023">
        <w:t>ернативной энергетики</w:t>
      </w:r>
      <w:r w:rsidR="00BD68B6">
        <w:t xml:space="preserve">, внедряя программы ВИЭ. В этой связи необходимо учитывать опыт стран Северной Европы для создания эффективной системы производства и потребления энергии, комбинируя традиционные и нетрадиционные виды энергии.  </w:t>
      </w:r>
    </w:p>
    <w:p w14:paraId="6D41C4D0" w14:textId="77777777" w:rsidR="005215CE" w:rsidRPr="001A7CD8" w:rsidRDefault="005215CE" w:rsidP="00DF7B42">
      <w:pPr>
        <w:pStyle w:val="a3"/>
        <w:spacing w:before="0" w:beforeAutospacing="0" w:after="0" w:afterAutospacing="0"/>
        <w:ind w:firstLine="360"/>
        <w:jc w:val="both"/>
      </w:pPr>
    </w:p>
    <w:p w14:paraId="079F965E" w14:textId="77777777" w:rsidR="002E6981" w:rsidRDefault="002E6981" w:rsidP="00DF7B42">
      <w:pPr>
        <w:rPr>
          <w:lang w:val="en-US"/>
        </w:rPr>
      </w:pPr>
    </w:p>
    <w:p w14:paraId="22BF64D5" w14:textId="77777777" w:rsidR="00317841" w:rsidRDefault="00317841" w:rsidP="00DF7B42">
      <w:pPr>
        <w:rPr>
          <w:lang w:val="en-US"/>
        </w:rPr>
      </w:pPr>
    </w:p>
    <w:p w14:paraId="238BF28F" w14:textId="77777777" w:rsidR="00317841" w:rsidRDefault="00317841" w:rsidP="00DF7B42">
      <w:pPr>
        <w:rPr>
          <w:lang w:val="en-US"/>
        </w:rPr>
      </w:pPr>
    </w:p>
    <w:p w14:paraId="4AE50DBF" w14:textId="77777777" w:rsidR="00317841" w:rsidRDefault="00317841" w:rsidP="00DF7B42">
      <w:pPr>
        <w:rPr>
          <w:lang w:val="en-US"/>
        </w:rPr>
      </w:pPr>
    </w:p>
    <w:p w14:paraId="504D4242" w14:textId="77777777" w:rsidR="00317841" w:rsidRPr="00317841" w:rsidRDefault="00317841" w:rsidP="00DF7B42">
      <w:pPr>
        <w:rPr>
          <w:rFonts w:ascii="Times New Roman" w:hAnsi="Times New Roman" w:cs="Times New Roman"/>
          <w:lang w:val="en-US"/>
        </w:rPr>
      </w:pPr>
    </w:p>
    <w:p w14:paraId="3EF3D111" w14:textId="16859221" w:rsidR="00317841" w:rsidRPr="00317841" w:rsidRDefault="00317841" w:rsidP="00DF7B42">
      <w:pPr>
        <w:jc w:val="center"/>
        <w:rPr>
          <w:rFonts w:ascii="Times New Roman" w:hAnsi="Times New Roman" w:cs="Times New Roman"/>
          <w:b/>
        </w:rPr>
      </w:pPr>
      <w:r w:rsidRPr="00317841">
        <w:rPr>
          <w:rFonts w:ascii="Times New Roman" w:hAnsi="Times New Roman" w:cs="Times New Roman"/>
          <w:b/>
        </w:rPr>
        <w:t>Литература</w:t>
      </w:r>
    </w:p>
    <w:p w14:paraId="7162F879" w14:textId="77777777" w:rsidR="00317841" w:rsidRPr="00317841" w:rsidRDefault="00317841" w:rsidP="00DF7B42">
      <w:pPr>
        <w:pStyle w:val="a5"/>
        <w:rPr>
          <w:rFonts w:ascii="Times New Roman" w:hAnsi="Times New Roman" w:cs="Times New Roman"/>
          <w:lang w:val="en-US"/>
        </w:rPr>
      </w:pPr>
      <w:r w:rsidRPr="00317841">
        <w:rPr>
          <w:rFonts w:ascii="Times New Roman" w:hAnsi="Times New Roman" w:cs="Times New Roman"/>
        </w:rPr>
        <w:t xml:space="preserve">1. Новая российская энциклопедия под редакцией </w:t>
      </w:r>
      <w:proofErr w:type="spellStart"/>
      <w:r w:rsidRPr="00317841">
        <w:rPr>
          <w:rFonts w:ascii="Times New Roman" w:hAnsi="Times New Roman" w:cs="Times New Roman"/>
        </w:rPr>
        <w:t>А.Д.Некипелова</w:t>
      </w:r>
      <w:proofErr w:type="spellEnd"/>
      <w:r w:rsidRPr="00317841">
        <w:rPr>
          <w:rFonts w:ascii="Times New Roman" w:hAnsi="Times New Roman" w:cs="Times New Roman"/>
        </w:rPr>
        <w:t xml:space="preserve">. </w:t>
      </w:r>
      <w:r w:rsidRPr="00317841">
        <w:rPr>
          <w:rFonts w:ascii="Times New Roman" w:hAnsi="Times New Roman" w:cs="Times New Roman"/>
          <w:lang w:val="en-US"/>
        </w:rPr>
        <w:t>II</w:t>
      </w:r>
      <w:r w:rsidRPr="00317841">
        <w:rPr>
          <w:rFonts w:ascii="Times New Roman" w:hAnsi="Times New Roman" w:cs="Times New Roman"/>
        </w:rPr>
        <w:t xml:space="preserve"> том. –М: ИНФРА-М, 2005 -957 с., с.337 </w:t>
      </w:r>
    </w:p>
    <w:p w14:paraId="66660ABF" w14:textId="77777777" w:rsidR="00317841" w:rsidRPr="00317841" w:rsidRDefault="00317841" w:rsidP="00DF7B42">
      <w:pPr>
        <w:pStyle w:val="a5"/>
        <w:rPr>
          <w:rFonts w:ascii="Times New Roman" w:hAnsi="Times New Roman" w:cs="Times New Roman"/>
          <w:lang w:val="en-US"/>
        </w:rPr>
      </w:pPr>
      <w:r w:rsidRPr="00317841">
        <w:rPr>
          <w:rFonts w:ascii="Times New Roman" w:hAnsi="Times New Roman" w:cs="Times New Roman"/>
        </w:rPr>
        <w:t xml:space="preserve">2. </w:t>
      </w:r>
      <w:proofErr w:type="spellStart"/>
      <w:r w:rsidRPr="00317841">
        <w:rPr>
          <w:rFonts w:ascii="Times New Roman" w:hAnsi="Times New Roman" w:cs="Times New Roman"/>
        </w:rPr>
        <w:t>К.Рюль</w:t>
      </w:r>
      <w:proofErr w:type="spellEnd"/>
      <w:r w:rsidRPr="00317841">
        <w:rPr>
          <w:rFonts w:ascii="Times New Roman" w:hAnsi="Times New Roman" w:cs="Times New Roman"/>
        </w:rPr>
        <w:t xml:space="preserve"> ВР: Прогноз развития мировой энергетики до 2030 года </w:t>
      </w:r>
      <w:r w:rsidRPr="00317841">
        <w:rPr>
          <w:rFonts w:ascii="Times New Roman" w:hAnsi="Times New Roman" w:cs="Times New Roman"/>
          <w:lang w:val="en-US"/>
        </w:rPr>
        <w:t>//</w:t>
      </w:r>
      <w:r w:rsidRPr="00317841">
        <w:rPr>
          <w:rFonts w:ascii="Times New Roman" w:hAnsi="Times New Roman" w:cs="Times New Roman"/>
        </w:rPr>
        <w:t>Журнал Вопросы экономики. №5</w:t>
      </w:r>
      <w:r w:rsidRPr="00317841">
        <w:rPr>
          <w:rFonts w:ascii="Times New Roman" w:hAnsi="Times New Roman" w:cs="Times New Roman"/>
          <w:lang w:val="en-US"/>
        </w:rPr>
        <w:t>/</w:t>
      </w:r>
      <w:r w:rsidRPr="00317841">
        <w:rPr>
          <w:rFonts w:ascii="Times New Roman" w:hAnsi="Times New Roman" w:cs="Times New Roman"/>
        </w:rPr>
        <w:t>2013 с.109</w:t>
      </w:r>
    </w:p>
    <w:p w14:paraId="2AA85304" w14:textId="0F3376A6" w:rsidR="00317841" w:rsidRPr="00317841" w:rsidRDefault="00317841" w:rsidP="00DF7B42">
      <w:pPr>
        <w:rPr>
          <w:rFonts w:ascii="Times New Roman" w:hAnsi="Times New Roman" w:cs="Times New Roman"/>
        </w:rPr>
      </w:pPr>
      <w:r w:rsidRPr="00317841">
        <w:rPr>
          <w:rFonts w:ascii="Times New Roman" w:hAnsi="Times New Roman" w:cs="Times New Roman"/>
        </w:rPr>
        <w:t xml:space="preserve">3. </w:t>
      </w:r>
      <w:proofErr w:type="spellStart"/>
      <w:r w:rsidRPr="00317841">
        <w:rPr>
          <w:rFonts w:ascii="Times New Roman" w:hAnsi="Times New Roman" w:cs="Times New Roman"/>
        </w:rPr>
        <w:t>С.Седых</w:t>
      </w:r>
      <w:proofErr w:type="spellEnd"/>
      <w:r w:rsidRPr="00317841">
        <w:rPr>
          <w:rFonts w:ascii="Times New Roman" w:hAnsi="Times New Roman" w:cs="Times New Roman"/>
        </w:rPr>
        <w:t xml:space="preserve"> Основные приоритеты энергетической стратегии ЕС. Журнал Международная экономика №8</w:t>
      </w:r>
      <w:r w:rsidRPr="00317841">
        <w:rPr>
          <w:rFonts w:ascii="Times New Roman" w:hAnsi="Times New Roman" w:cs="Times New Roman"/>
          <w:lang w:val="en-US"/>
        </w:rPr>
        <w:t>/</w:t>
      </w:r>
      <w:r w:rsidRPr="00317841">
        <w:rPr>
          <w:rFonts w:ascii="Times New Roman" w:hAnsi="Times New Roman" w:cs="Times New Roman"/>
        </w:rPr>
        <w:t>2012 стр.34 из 84</w:t>
      </w:r>
    </w:p>
    <w:p w14:paraId="773D52DE" w14:textId="25F2501F" w:rsidR="00317841" w:rsidRPr="00317841" w:rsidRDefault="00317841" w:rsidP="00DF7B4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317841">
        <w:rPr>
          <w:rFonts w:ascii="Times New Roman" w:hAnsi="Times New Roman" w:cs="Times New Roman"/>
        </w:rPr>
        <w:t xml:space="preserve">4. </w:t>
      </w:r>
      <w:proofErr w:type="spellStart"/>
      <w:r w:rsidRPr="00317841">
        <w:rPr>
          <w:rFonts w:ascii="Times New Roman" w:hAnsi="Times New Roman" w:cs="Times New Roman"/>
          <w:lang w:val="en-US"/>
        </w:rPr>
        <w:t>Каныгин</w:t>
      </w:r>
      <w:proofErr w:type="spellEnd"/>
      <w:r w:rsidRPr="00317841">
        <w:rPr>
          <w:rFonts w:ascii="Times New Roman" w:hAnsi="Times New Roman" w:cs="Times New Roman"/>
          <w:lang w:val="en-US"/>
        </w:rPr>
        <w:t xml:space="preserve">, П. </w:t>
      </w:r>
      <w:proofErr w:type="spellStart"/>
      <w:r w:rsidRPr="00317841">
        <w:rPr>
          <w:rFonts w:ascii="Times New Roman" w:hAnsi="Times New Roman" w:cs="Times New Roman"/>
          <w:lang w:val="en-US"/>
        </w:rPr>
        <w:t>Альтернативная</w:t>
      </w:r>
      <w:proofErr w:type="spellEnd"/>
      <w:r w:rsidRPr="003178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7841">
        <w:rPr>
          <w:rFonts w:ascii="Times New Roman" w:hAnsi="Times New Roman" w:cs="Times New Roman"/>
          <w:lang w:val="en-US"/>
        </w:rPr>
        <w:t>энергетика</w:t>
      </w:r>
      <w:proofErr w:type="spellEnd"/>
      <w:r w:rsidRPr="00317841">
        <w:rPr>
          <w:rFonts w:ascii="Times New Roman" w:hAnsi="Times New Roman" w:cs="Times New Roman"/>
          <w:lang w:val="en-US"/>
        </w:rPr>
        <w:t xml:space="preserve"> в ЕС: </w:t>
      </w:r>
      <w:proofErr w:type="spellStart"/>
      <w:r w:rsidRPr="00317841">
        <w:rPr>
          <w:rFonts w:ascii="Times New Roman" w:hAnsi="Times New Roman" w:cs="Times New Roman"/>
          <w:lang w:val="en-US"/>
        </w:rPr>
        <w:t>возможности</w:t>
      </w:r>
      <w:proofErr w:type="spellEnd"/>
      <w:r w:rsidRPr="00317841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17841">
        <w:rPr>
          <w:rFonts w:ascii="Times New Roman" w:hAnsi="Times New Roman" w:cs="Times New Roman"/>
          <w:lang w:val="en-US"/>
        </w:rPr>
        <w:t>пределы</w:t>
      </w:r>
      <w:proofErr w:type="spellEnd"/>
      <w:r w:rsidRPr="00317841">
        <w:rPr>
          <w:rFonts w:ascii="Times New Roman" w:hAnsi="Times New Roman" w:cs="Times New Roman"/>
          <w:lang w:val="en-US"/>
        </w:rPr>
        <w:t xml:space="preserve"> //</w:t>
      </w:r>
      <w:r w:rsidRPr="00317841">
        <w:rPr>
          <w:rFonts w:ascii="Times New Roman" w:hAnsi="Times New Roman" w:cs="Times New Roman"/>
        </w:rPr>
        <w:t xml:space="preserve">Журнал </w:t>
      </w:r>
      <w:proofErr w:type="spellStart"/>
      <w:r w:rsidRPr="00317841">
        <w:rPr>
          <w:rFonts w:ascii="Times New Roman" w:hAnsi="Times New Roman" w:cs="Times New Roman"/>
          <w:lang w:val="en-US"/>
        </w:rPr>
        <w:t>Экономист</w:t>
      </w:r>
      <w:proofErr w:type="spellEnd"/>
      <w:r w:rsidRPr="00317841">
        <w:rPr>
          <w:rFonts w:ascii="Times New Roman" w:hAnsi="Times New Roman" w:cs="Times New Roman"/>
          <w:lang w:val="en-US"/>
        </w:rPr>
        <w:t>. - 2010. - No 1</w:t>
      </w:r>
      <w:proofErr w:type="gramStart"/>
      <w:r w:rsidRPr="00317841">
        <w:rPr>
          <w:rFonts w:ascii="Times New Roman" w:hAnsi="Times New Roman" w:cs="Times New Roman"/>
          <w:lang w:val="en-US"/>
        </w:rPr>
        <w:t>.-</w:t>
      </w:r>
      <w:proofErr w:type="gramEnd"/>
      <w:r w:rsidRPr="00317841">
        <w:rPr>
          <w:rFonts w:ascii="Times New Roman" w:hAnsi="Times New Roman" w:cs="Times New Roman"/>
          <w:lang w:val="en-US"/>
        </w:rPr>
        <w:t xml:space="preserve"> С.49-57</w:t>
      </w:r>
    </w:p>
    <w:p w14:paraId="0522C092" w14:textId="705490A1" w:rsidR="00317841" w:rsidRPr="00317841" w:rsidRDefault="00317841" w:rsidP="00DF7B42"/>
    <w:sectPr w:rsidR="00317841" w:rsidRPr="00317841" w:rsidSect="00DF7B42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D4C78" w14:textId="77777777" w:rsidR="00A53023" w:rsidRDefault="00A53023" w:rsidP="00B51A44">
      <w:r>
        <w:separator/>
      </w:r>
    </w:p>
  </w:endnote>
  <w:endnote w:type="continuationSeparator" w:id="0">
    <w:p w14:paraId="4802F657" w14:textId="77777777" w:rsidR="00A53023" w:rsidRDefault="00A53023" w:rsidP="00B5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83F89" w14:textId="77777777" w:rsidR="00A53023" w:rsidRDefault="00A53023" w:rsidP="00B51A44">
      <w:r>
        <w:separator/>
      </w:r>
    </w:p>
  </w:footnote>
  <w:footnote w:type="continuationSeparator" w:id="0">
    <w:p w14:paraId="62B13D4E" w14:textId="77777777" w:rsidR="00A53023" w:rsidRDefault="00A53023" w:rsidP="00B5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0A6E"/>
    <w:multiLevelType w:val="hybridMultilevel"/>
    <w:tmpl w:val="B532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39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44"/>
    <w:rsid w:val="001A7CD8"/>
    <w:rsid w:val="002E6981"/>
    <w:rsid w:val="00317841"/>
    <w:rsid w:val="00405490"/>
    <w:rsid w:val="00406456"/>
    <w:rsid w:val="004D6238"/>
    <w:rsid w:val="005215CE"/>
    <w:rsid w:val="009D716B"/>
    <w:rsid w:val="00A53023"/>
    <w:rsid w:val="00B51A44"/>
    <w:rsid w:val="00BD68B6"/>
    <w:rsid w:val="00D53800"/>
    <w:rsid w:val="00DF7B42"/>
    <w:rsid w:val="00E12D44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44D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semiHidden/>
    <w:rsid w:val="00B51A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4">
    <w:name w:val="Обычный (веб) Знак"/>
    <w:link w:val="a3"/>
    <w:semiHidden/>
    <w:rsid w:val="00B51A44"/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unhideWhenUsed/>
    <w:rsid w:val="00B51A44"/>
  </w:style>
  <w:style w:type="character" w:customStyle="1" w:styleId="a6">
    <w:name w:val="Текст сноски Знак"/>
    <w:basedOn w:val="a0"/>
    <w:link w:val="a5"/>
    <w:uiPriority w:val="99"/>
    <w:rsid w:val="00B51A44"/>
  </w:style>
  <w:style w:type="character" w:styleId="a7">
    <w:name w:val="footnote reference"/>
    <w:basedOn w:val="a0"/>
    <w:uiPriority w:val="99"/>
    <w:unhideWhenUsed/>
    <w:rsid w:val="00B51A44"/>
    <w:rPr>
      <w:vertAlign w:val="superscript"/>
    </w:rPr>
  </w:style>
  <w:style w:type="paragraph" w:styleId="a8">
    <w:name w:val="List Paragraph"/>
    <w:basedOn w:val="a"/>
    <w:uiPriority w:val="34"/>
    <w:qFormat/>
    <w:rsid w:val="00B51A44"/>
    <w:pPr>
      <w:ind w:left="720"/>
      <w:contextualSpacing/>
    </w:pPr>
  </w:style>
  <w:style w:type="table" w:styleId="1">
    <w:name w:val="Light Grid Accent 1"/>
    <w:basedOn w:val="a1"/>
    <w:uiPriority w:val="62"/>
    <w:rsid w:val="00B51A4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51A44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A4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semiHidden/>
    <w:rsid w:val="00B51A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4">
    <w:name w:val="Обычный (веб) Знак"/>
    <w:link w:val="a3"/>
    <w:semiHidden/>
    <w:rsid w:val="00B51A44"/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unhideWhenUsed/>
    <w:rsid w:val="00B51A44"/>
  </w:style>
  <w:style w:type="character" w:customStyle="1" w:styleId="a6">
    <w:name w:val="Текст сноски Знак"/>
    <w:basedOn w:val="a0"/>
    <w:link w:val="a5"/>
    <w:uiPriority w:val="99"/>
    <w:rsid w:val="00B51A44"/>
  </w:style>
  <w:style w:type="character" w:styleId="a7">
    <w:name w:val="footnote reference"/>
    <w:basedOn w:val="a0"/>
    <w:uiPriority w:val="99"/>
    <w:unhideWhenUsed/>
    <w:rsid w:val="00B51A44"/>
    <w:rPr>
      <w:vertAlign w:val="superscript"/>
    </w:rPr>
  </w:style>
  <w:style w:type="paragraph" w:styleId="a8">
    <w:name w:val="List Paragraph"/>
    <w:basedOn w:val="a"/>
    <w:uiPriority w:val="34"/>
    <w:qFormat/>
    <w:rsid w:val="00B51A44"/>
    <w:pPr>
      <w:ind w:left="720"/>
      <w:contextualSpacing/>
    </w:pPr>
  </w:style>
  <w:style w:type="table" w:styleId="1">
    <w:name w:val="Light Grid Accent 1"/>
    <w:basedOn w:val="a1"/>
    <w:uiPriority w:val="62"/>
    <w:rsid w:val="00B51A4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51A44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A4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760</Words>
  <Characters>4335</Characters>
  <Application>Microsoft Macintosh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6</cp:revision>
  <dcterms:created xsi:type="dcterms:W3CDTF">2014-02-22T14:32:00Z</dcterms:created>
  <dcterms:modified xsi:type="dcterms:W3CDTF">2014-02-24T18:38:00Z</dcterms:modified>
</cp:coreProperties>
</file>