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80" w:rsidRDefault="00DA7B80" w:rsidP="00DA7B80">
      <w:pPr>
        <w:spacing w:after="0" w:line="240" w:lineRule="auto"/>
        <w:ind w:left="-426" w:right="42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</w:t>
      </w:r>
      <w:r w:rsidRPr="00DA7B80">
        <w:rPr>
          <w:rFonts w:ascii="Times New Roman" w:hAnsi="Times New Roman"/>
          <w:b/>
          <w:sz w:val="24"/>
          <w:szCs w:val="24"/>
        </w:rPr>
        <w:t>регулирование предпринимательской деятельности (на примере Нижегородской области)</w:t>
      </w:r>
    </w:p>
    <w:p w:rsidR="00DA7B80" w:rsidRDefault="00DA7B80" w:rsidP="00DA7B80">
      <w:pPr>
        <w:spacing w:after="0" w:line="240" w:lineRule="auto"/>
        <w:ind w:left="-426" w:right="42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Неганова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Елена Николаевна</w:t>
      </w:r>
    </w:p>
    <w:p w:rsidR="00DA7B80" w:rsidRDefault="00DA7B80" w:rsidP="00DA7B80">
      <w:pPr>
        <w:spacing w:after="0" w:line="240" w:lineRule="auto"/>
        <w:ind w:left="-426" w:right="42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Студентка</w:t>
      </w:r>
    </w:p>
    <w:p w:rsidR="00DA7B80" w:rsidRDefault="00DA7B80" w:rsidP="00DA7B80">
      <w:pPr>
        <w:spacing w:after="0" w:line="240" w:lineRule="auto"/>
        <w:ind w:left="-426" w:right="42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Поволжский Государственный Технологический Университет, </w:t>
      </w:r>
    </w:p>
    <w:p w:rsidR="00DA7B80" w:rsidRDefault="00DA7B80" w:rsidP="00DA7B80">
      <w:pPr>
        <w:spacing w:after="0" w:line="240" w:lineRule="auto"/>
        <w:ind w:left="-426" w:right="42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факультет управления и права,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Йошкар</w:t>
      </w:r>
      <w:proofErr w:type="spellEnd"/>
      <w:r>
        <w:rPr>
          <w:rFonts w:ascii="Times New Roman" w:hAnsi="Times New Roman"/>
          <w:i/>
          <w:sz w:val="24"/>
          <w:szCs w:val="24"/>
        </w:rPr>
        <w:t>- Ола</w:t>
      </w:r>
      <w:proofErr w:type="gramEnd"/>
      <w:r>
        <w:rPr>
          <w:rFonts w:ascii="Times New Roman" w:hAnsi="Times New Roman"/>
          <w:i/>
          <w:sz w:val="24"/>
          <w:szCs w:val="24"/>
        </w:rPr>
        <w:t>, Россия</w:t>
      </w:r>
    </w:p>
    <w:p w:rsidR="00DA7B80" w:rsidRDefault="00DA7B80" w:rsidP="00DA7B80">
      <w:pPr>
        <w:spacing w:line="240" w:lineRule="auto"/>
        <w:ind w:left="-426" w:right="42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elenaneganova</w:t>
      </w:r>
      <w:proofErr w:type="spellEnd"/>
      <w:r>
        <w:rPr>
          <w:rFonts w:ascii="Times New Roman" w:hAnsi="Times New Roman"/>
          <w:i/>
          <w:sz w:val="24"/>
          <w:szCs w:val="24"/>
        </w:rPr>
        <w:t>1993@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</w:p>
    <w:p w:rsidR="00E565E6" w:rsidRPr="00E565E6" w:rsidRDefault="00E565E6" w:rsidP="00E5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5E6">
        <w:rPr>
          <w:rFonts w:ascii="Times New Roman" w:hAnsi="Times New Roman" w:cs="Times New Roman"/>
          <w:i/>
          <w:sz w:val="24"/>
          <w:szCs w:val="24"/>
        </w:rPr>
        <w:t>Государственное регулирование малого и среднего бизнеса</w:t>
      </w:r>
      <w:r w:rsidRPr="00E565E6">
        <w:rPr>
          <w:rFonts w:ascii="Times New Roman" w:hAnsi="Times New Roman" w:cs="Times New Roman"/>
          <w:sz w:val="24"/>
          <w:szCs w:val="24"/>
        </w:rPr>
        <w:t xml:space="preserve"> – это комплекс мероприятий форм и методов государственного влияния на деятельность субъектов предпринимательства с целью создания нормальных условий их функционирования и развития, ослабления отрицательных тенденций, вызываемых коммерческой деятельностью осуществляемых предприятиями в условиях рыночных отношений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5,с.32</m:t>
            </m:r>
          </m:e>
        </m:d>
      </m:oMath>
      <w:r w:rsidRPr="00E565E6">
        <w:rPr>
          <w:rFonts w:ascii="Times New Roman" w:hAnsi="Times New Roman" w:cs="Times New Roman"/>
          <w:sz w:val="24"/>
          <w:szCs w:val="24"/>
        </w:rPr>
        <w:t>.</w:t>
      </w:r>
    </w:p>
    <w:p w:rsidR="00E565E6" w:rsidRPr="00E565E6" w:rsidRDefault="00E565E6" w:rsidP="00E56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>Говоря о развитии и совершенствовании малого и среднего бизнеса в Нижнем Новгороде, необходимо отметить, что его развитие осложнено наличием многих проблем.</w:t>
      </w:r>
    </w:p>
    <w:p w:rsidR="00E565E6" w:rsidRPr="00E565E6" w:rsidRDefault="00E565E6" w:rsidP="00E5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 xml:space="preserve">В первую очередь, это связано с барьерами на пути выхода новых малых предприятий на рынок. Эти барьеры могут носить как объективный структурный характер, обусловленный особенностями данной отрасли и рынка (технология производства, стартовые и текущие затраты, объем спроса, зрелость и развитость рынка, тип конкуренции), так и определяться поведением отдельных хозяйствующих субъектов, уже действующих на рынке, а также мерами государственного экономического регулирования. </w:t>
      </w:r>
    </w:p>
    <w:p w:rsidR="00E565E6" w:rsidRPr="00E565E6" w:rsidRDefault="00E565E6" w:rsidP="00E5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 xml:space="preserve">Современные условия развития российской экономики характеризуются наличием существенных трудностей выхода на рынок, связанных с действием таких факторов, как низкая платежеспособность покупателей, сужение географических границ рынка вследствие роста транспортных расходов, возрастание международной конкуренции в условиях ограниченного спроса. Многие виды деятельности становятся малопривлекательными для новых малых и средних предприятий в связи с низким уровнем прибыльности, высоким уровнем конкуренции и, следовательно, инвестиционного рынка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4,с.56</m:t>
            </m:r>
          </m:e>
        </m:d>
      </m:oMath>
      <w:r w:rsidRPr="00E565E6">
        <w:rPr>
          <w:rFonts w:ascii="Times New Roman" w:hAnsi="Times New Roman" w:cs="Times New Roman"/>
          <w:sz w:val="24"/>
          <w:szCs w:val="24"/>
        </w:rPr>
        <w:t>.</w:t>
      </w:r>
    </w:p>
    <w:p w:rsidR="00E565E6" w:rsidRPr="00E565E6" w:rsidRDefault="00E565E6" w:rsidP="00E5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 xml:space="preserve">Но на возможности выхода малых и средних предприятий на рынок существенное влияние оказывают также ограничения органов власти и управления всех уровней, в том числе в таких сферах, как налогообложение, порядок регистрации малых и средних предприятий, лицензирование, предоставление производственных помещений, земельных участков. Всё это можно определить как административные барьеры на пути выхода предприятий на рынок, то есть препятствия, связанные с необходимостью выполнения предпринимателями обязательных процедур и правил, предусмотренных законодательными и подзаконными актами, существенно затрудняющих создание и развитие малых и средних предприятий. Несовершенство законодательства Нижнего Новгорода по малому и среднему  предпринимательству, нечеткость отдельных его положений приводит к появлению различных подзаконных актов, инструктивных писем и других директивных документов на ведомственном уровне. </w:t>
      </w:r>
    </w:p>
    <w:p w:rsidR="00E565E6" w:rsidRPr="00E565E6" w:rsidRDefault="00E565E6" w:rsidP="00E56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565E6">
        <w:rPr>
          <w:rFonts w:ascii="Times New Roman" w:hAnsi="Times New Roman" w:cs="Times New Roman"/>
          <w:sz w:val="24"/>
          <w:szCs w:val="24"/>
          <w:u w:val="single"/>
        </w:rPr>
        <w:t>Проблемы Нижегородского малого и среднего бизнеса:</w:t>
      </w:r>
    </w:p>
    <w:p w:rsidR="00E565E6" w:rsidRPr="00E565E6" w:rsidRDefault="00E565E6" w:rsidP="00E5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>- отсутствие системы в работе по формированию инфраструктуры поддержки предпринимательства в городах и районах области;</w:t>
      </w:r>
    </w:p>
    <w:p w:rsidR="00E565E6" w:rsidRPr="00E565E6" w:rsidRDefault="00E565E6" w:rsidP="00E5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>- трудности в реализации мероприятий областной программы поддержки предпринимательства, в первую очередь, связанные с недостатком её бюджетного финансирования;</w:t>
      </w:r>
    </w:p>
    <w:p w:rsidR="00E565E6" w:rsidRPr="00E565E6" w:rsidRDefault="00E565E6" w:rsidP="00E5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>- нестабильность законодательной базы, в особенности в области налогообложения;</w:t>
      </w:r>
    </w:p>
    <w:p w:rsidR="00E565E6" w:rsidRPr="00E565E6" w:rsidRDefault="00E565E6" w:rsidP="00E5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>- незащищенность перед криминальными структурами.</w:t>
      </w:r>
    </w:p>
    <w:p w:rsidR="00E565E6" w:rsidRPr="00E565E6" w:rsidRDefault="00E565E6" w:rsidP="00E5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>В Нижегородской области система поддержки предпринимательства развивается с 1992 года, когда была принята первая областная программа поддерж</w:t>
      </w:r>
      <w:r>
        <w:rPr>
          <w:rFonts w:ascii="Times New Roman" w:hAnsi="Times New Roman" w:cs="Times New Roman"/>
          <w:sz w:val="24"/>
          <w:szCs w:val="24"/>
        </w:rPr>
        <w:t xml:space="preserve">ки предпринимательства.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E565E6">
        <w:rPr>
          <w:rFonts w:ascii="Times New Roman" w:hAnsi="Times New Roman" w:cs="Times New Roman"/>
          <w:sz w:val="24"/>
          <w:szCs w:val="24"/>
        </w:rPr>
        <w:t xml:space="preserve"> </w:t>
      </w:r>
      <w:r w:rsidRPr="00E565E6">
        <w:rPr>
          <w:rFonts w:ascii="Times New Roman" w:hAnsi="Times New Roman" w:cs="Times New Roman"/>
          <w:sz w:val="24"/>
          <w:szCs w:val="24"/>
        </w:rPr>
        <w:lastRenderedPageBreak/>
        <w:t>1996 году - реорганизован Фонд поддержки малого предпринимательства Нижегородской области, в активах которого около 15 млрд. рублей, выделенных из областного и федерального бюджетов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4,с.15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  <w:proofErr w:type="gramEnd"/>
      </m:oMath>
    </w:p>
    <w:p w:rsidR="00E565E6" w:rsidRPr="00E565E6" w:rsidRDefault="00E565E6" w:rsidP="00E56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>В качестве перспективных проектов развития инфраструктуры поддержки малого и среднего предпринимательства можно выделить:</w:t>
      </w:r>
    </w:p>
    <w:p w:rsidR="00E565E6" w:rsidRPr="00E565E6" w:rsidRDefault="00E565E6" w:rsidP="00E56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>- создание сети информационно-консалтинговых агентств поддержки малого предпринимательства;</w:t>
      </w:r>
    </w:p>
    <w:p w:rsidR="00E565E6" w:rsidRPr="00E565E6" w:rsidRDefault="00E565E6" w:rsidP="00E56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>- создание системы страхования и гарантии в сфере малого и среднего бизнеса;</w:t>
      </w:r>
    </w:p>
    <w:p w:rsidR="00E565E6" w:rsidRPr="00E565E6" w:rsidRDefault="00E565E6" w:rsidP="00E56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5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565E6">
        <w:rPr>
          <w:rFonts w:ascii="Times New Roman" w:hAnsi="Times New Roman" w:cs="Times New Roman"/>
          <w:sz w:val="24"/>
          <w:szCs w:val="24"/>
        </w:rPr>
        <w:t>создание сети оптовых рынков и транспортно-экспедиционных фирм.</w:t>
      </w:r>
    </w:p>
    <w:p w:rsidR="00E565E6" w:rsidRPr="00E565E6" w:rsidRDefault="00E565E6" w:rsidP="00E56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>На основе Федеральной программы по поддержке малого и среднего предпринимательства Департаментом поддержки предпринимательства разработаны основные направления развития малого и среднего предпринимательства в Нижегородской области на 2010-2014 годы.</w:t>
      </w:r>
    </w:p>
    <w:p w:rsidR="00E565E6" w:rsidRPr="00E565E6" w:rsidRDefault="00E565E6" w:rsidP="00E56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>Начата работа по формированию нормативно-правовой базы развития предпринимательства. В 2006 году был принят закон “О введении на территории Нижегородской области упрощенной системы налогообложения, учета и отчетности для субъектов малого и среднего предпринимательства”.  Разработан и принят закон области “О государственной поддержке малого и среднего предпринимательства в Нижегородской области”.</w:t>
      </w:r>
    </w:p>
    <w:p w:rsidR="00E565E6" w:rsidRPr="00E565E6" w:rsidRDefault="00E565E6" w:rsidP="00E5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>В целях информационного обеспечения предпринимательских структур области:</w:t>
      </w:r>
    </w:p>
    <w:p w:rsidR="00E565E6" w:rsidRPr="00E565E6" w:rsidRDefault="00E565E6" w:rsidP="00E5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 xml:space="preserve">- совместно с Нижегородским техническим университетом и Фондом поддержки предпринимательства создан WEB - сервер, содержащий информацию </w:t>
      </w:r>
      <w:proofErr w:type="gramStart"/>
      <w:r w:rsidRPr="00E565E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565E6">
        <w:rPr>
          <w:rFonts w:ascii="Times New Roman" w:hAnsi="Times New Roman" w:cs="Times New Roman"/>
          <w:sz w:val="24"/>
          <w:szCs w:val="24"/>
        </w:rPr>
        <w:t xml:space="preserve"> всех аспектах предпринимательской деятельности;</w:t>
      </w:r>
    </w:p>
    <w:p w:rsidR="00E565E6" w:rsidRPr="00E565E6" w:rsidRDefault="00E565E6" w:rsidP="00E5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>- организован сбор и анализ информации об уровне развития предпринимательства в городах и районах области;</w:t>
      </w:r>
    </w:p>
    <w:p w:rsidR="00E565E6" w:rsidRPr="00E565E6" w:rsidRDefault="00E565E6" w:rsidP="00E5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>- организован цикл семинаров, совещаний, встреч с предпринимателями и представителями администрации районов и городов области;</w:t>
      </w:r>
    </w:p>
    <w:p w:rsidR="00E565E6" w:rsidRPr="00E565E6" w:rsidRDefault="00E565E6" w:rsidP="00E5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>- налажен выпуск журнала “Нижегородский предприниматель”, создаются специализированные приложе</w:t>
      </w:r>
      <w:r w:rsidR="00E221C4">
        <w:rPr>
          <w:rFonts w:ascii="Times New Roman" w:hAnsi="Times New Roman" w:cs="Times New Roman"/>
          <w:sz w:val="24"/>
          <w:szCs w:val="24"/>
        </w:rPr>
        <w:t xml:space="preserve">ния и рубрики в других СМИ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E565E6" w:rsidRDefault="00E565E6" w:rsidP="00E5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5E6">
        <w:rPr>
          <w:rFonts w:ascii="Times New Roman" w:hAnsi="Times New Roman" w:cs="Times New Roman"/>
          <w:sz w:val="24"/>
          <w:szCs w:val="24"/>
        </w:rPr>
        <w:t xml:space="preserve">Важное направление государственной поддержки малого предпринимательства в Нижегородской области - организация лизинга. Лизинг - это одна из наиболее перспективных и стремительно развивающихся форм инвестиционной деятельности. </w:t>
      </w:r>
    </w:p>
    <w:p w:rsidR="00E565E6" w:rsidRPr="00E221C4" w:rsidRDefault="00E565E6" w:rsidP="00E22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1C4" w:rsidRDefault="00E221C4" w:rsidP="00E22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1C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221C4" w:rsidRPr="00E221C4" w:rsidRDefault="00E221C4" w:rsidP="00E221C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221C4">
        <w:rPr>
          <w:rFonts w:ascii="Times New Roman" w:hAnsi="Times New Roman" w:cs="Times New Roman"/>
        </w:rPr>
        <w:t>Федеральный закон "О развитии малого и среднего предпринимательства в Россий</w:t>
      </w:r>
      <w:r>
        <w:rPr>
          <w:rFonts w:ascii="Times New Roman" w:hAnsi="Times New Roman" w:cs="Times New Roman"/>
        </w:rPr>
        <w:t xml:space="preserve">ской Федерации" от 24.07.2007 № </w:t>
      </w:r>
      <w:r w:rsidRPr="00E221C4">
        <w:rPr>
          <w:rFonts w:ascii="Times New Roman" w:hAnsi="Times New Roman" w:cs="Times New Roman"/>
        </w:rPr>
        <w:t xml:space="preserve">209-ФЗ. </w:t>
      </w:r>
    </w:p>
    <w:p w:rsidR="00E221C4" w:rsidRPr="00E221C4" w:rsidRDefault="00E221C4" w:rsidP="00E221C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221C4">
        <w:rPr>
          <w:rFonts w:ascii="Times New Roman" w:hAnsi="Times New Roman" w:cs="Times New Roman"/>
        </w:rPr>
        <w:t xml:space="preserve">Федеральный закон Нижегородской области от 26.03.96. № 233. «О введении на территории Нижегородской области упрощенной системы налогообложения, учета и отчетности для субъектов малого предпринимательства». </w:t>
      </w:r>
    </w:p>
    <w:p w:rsidR="00E221C4" w:rsidRPr="00E221C4" w:rsidRDefault="00E221C4" w:rsidP="00E221C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221C4">
        <w:rPr>
          <w:rFonts w:ascii="Times New Roman" w:hAnsi="Times New Roman" w:cs="Times New Roman"/>
        </w:rPr>
        <w:t>Закон Нижегородской области «О развитии малого и среднего предпринимательства в Нижегородской области». Принят Постановлением Нижегородского Законодательног</w:t>
      </w:r>
      <w:r w:rsidR="00DA7B80">
        <w:rPr>
          <w:rFonts w:ascii="Times New Roman" w:hAnsi="Times New Roman" w:cs="Times New Roman"/>
        </w:rPr>
        <w:t>о Собрания от 10.11.2008г. №805.</w:t>
      </w:r>
    </w:p>
    <w:p w:rsidR="00E221C4" w:rsidRPr="00E221C4" w:rsidRDefault="00E221C4" w:rsidP="00E221C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221C4">
        <w:rPr>
          <w:rFonts w:ascii="Times New Roman" w:hAnsi="Times New Roman" w:cs="Times New Roman"/>
        </w:rPr>
        <w:t>Афанасьев, М. В. Малый бизнес: проблемы становления: учебник /М. В. Афанасьев. - М.: Росси</w:t>
      </w:r>
      <w:r>
        <w:rPr>
          <w:rFonts w:ascii="Times New Roman" w:hAnsi="Times New Roman" w:cs="Times New Roman"/>
        </w:rPr>
        <w:t>йский экономический журнал, 2012</w:t>
      </w:r>
      <w:r w:rsidRPr="00E221C4">
        <w:rPr>
          <w:rFonts w:ascii="Times New Roman" w:hAnsi="Times New Roman" w:cs="Times New Roman"/>
        </w:rPr>
        <w:t>. - 95с.</w:t>
      </w:r>
    </w:p>
    <w:p w:rsidR="00CF1446" w:rsidRPr="00DA7B80" w:rsidRDefault="00E221C4" w:rsidP="00DA7B80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221C4">
        <w:rPr>
          <w:rFonts w:ascii="Times New Roman" w:hAnsi="Times New Roman" w:cs="Times New Roman"/>
        </w:rPr>
        <w:t>Васильев, А.А. Малый бизнес в России. Проблемы и перспективы развития: учебник/ А.А. Васильев. - М.: РАРМП, 2010.-127с</w:t>
      </w:r>
      <w:proofErr w:type="gramStart"/>
      <w:r w:rsidR="00DA7B80">
        <w:rPr>
          <w:rFonts w:ascii="Times New Roman" w:hAnsi="Times New Roman" w:cs="Times New Roman"/>
        </w:rPr>
        <w:t>..</w:t>
      </w:r>
      <w:proofErr w:type="gramEnd"/>
    </w:p>
    <w:sectPr w:rsidR="00CF1446" w:rsidRPr="00DA7B80" w:rsidSect="00E5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33D"/>
    <w:multiLevelType w:val="hybridMultilevel"/>
    <w:tmpl w:val="D1B4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5E6"/>
    <w:rsid w:val="00CF1446"/>
    <w:rsid w:val="00DA7B80"/>
    <w:rsid w:val="00E221C4"/>
    <w:rsid w:val="00E5651F"/>
    <w:rsid w:val="00E5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5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5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5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21C4"/>
    <w:pPr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2014-02-24T18:23:00Z</dcterms:created>
  <dcterms:modified xsi:type="dcterms:W3CDTF">2014-02-24T18:29:00Z</dcterms:modified>
</cp:coreProperties>
</file>