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24" w:rsidRDefault="00A07024" w:rsidP="00A0702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1DD8">
        <w:rPr>
          <w:rFonts w:ascii="Times New Roman" w:hAnsi="Times New Roman" w:cs="Times New Roman"/>
          <w:b/>
          <w:sz w:val="24"/>
          <w:szCs w:val="24"/>
        </w:rPr>
        <w:t xml:space="preserve">Блог как жанр </w:t>
      </w:r>
      <w:proofErr w:type="gramStart"/>
      <w:r w:rsidRPr="000A1DD8">
        <w:rPr>
          <w:rFonts w:ascii="Times New Roman" w:hAnsi="Times New Roman" w:cs="Times New Roman"/>
          <w:b/>
          <w:sz w:val="24"/>
          <w:szCs w:val="24"/>
        </w:rPr>
        <w:t>интернет-коммуникации</w:t>
      </w:r>
      <w:proofErr w:type="gramEnd"/>
    </w:p>
    <w:p w:rsidR="00C243E5" w:rsidRDefault="00C243E5" w:rsidP="00A070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Боброва Маргарита Евгеньевна</w:t>
      </w:r>
    </w:p>
    <w:p w:rsidR="00C243E5" w:rsidRPr="00C243E5" w:rsidRDefault="00C243E5" w:rsidP="00A070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Новосибирского государственного технического университета, Новосибирск,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Россия</w:t>
      </w:r>
    </w:p>
    <w:p w:rsidR="00524562" w:rsidRDefault="0020283A" w:rsidP="000A1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F01B4" w:rsidRPr="00FF01B4">
        <w:rPr>
          <w:rFonts w:ascii="Times New Roman" w:hAnsi="Times New Roman" w:cs="Times New Roman"/>
          <w:sz w:val="24"/>
          <w:szCs w:val="24"/>
        </w:rPr>
        <w:t>нтернет-коммуникация стала способствовать возникновению новых жанров, таких как чаты, форумы, мессенджеры, электронная почта, компьютерные конференции и др</w:t>
      </w:r>
      <w:r w:rsidR="00D810F1">
        <w:rPr>
          <w:rFonts w:ascii="Times New Roman" w:hAnsi="Times New Roman" w:cs="Times New Roman"/>
          <w:sz w:val="24"/>
          <w:szCs w:val="24"/>
        </w:rPr>
        <w:t>угие.</w:t>
      </w:r>
      <w:r w:rsidR="00FF01B4" w:rsidRPr="00FF01B4">
        <w:rPr>
          <w:rFonts w:ascii="Times New Roman" w:hAnsi="Times New Roman" w:cs="Times New Roman"/>
          <w:sz w:val="24"/>
          <w:szCs w:val="24"/>
        </w:rPr>
        <w:t xml:space="preserve"> Данная работа посвящена изучению блога как жанра интернет-коммуникации. </w:t>
      </w:r>
      <w:r w:rsidR="005E2F75" w:rsidRPr="00A07024">
        <w:rPr>
          <w:rFonts w:ascii="Times New Roman" w:hAnsi="Times New Roman" w:cs="Times New Roman"/>
          <w:sz w:val="24"/>
          <w:szCs w:val="24"/>
        </w:rPr>
        <w:t>Объектом исследования является интернет-коммуникация, под которой понимается коммуникативное взаимодействие в сети Интернет</w:t>
      </w:r>
      <w:r w:rsidR="00A07024" w:rsidRPr="00A07024">
        <w:rPr>
          <w:rFonts w:ascii="Times New Roman" w:hAnsi="Times New Roman" w:cs="Times New Roman"/>
          <w:sz w:val="24"/>
          <w:szCs w:val="24"/>
        </w:rPr>
        <w:t>, а п</w:t>
      </w:r>
      <w:r w:rsidR="005E2F75" w:rsidRPr="00A07024">
        <w:rPr>
          <w:rFonts w:ascii="Times New Roman" w:hAnsi="Times New Roman" w:cs="Times New Roman"/>
          <w:sz w:val="24"/>
          <w:szCs w:val="24"/>
        </w:rPr>
        <w:t xml:space="preserve">редметом исследования </w:t>
      </w:r>
      <w:r w:rsidR="00A07024" w:rsidRPr="00A07024">
        <w:rPr>
          <w:rFonts w:ascii="Times New Roman" w:hAnsi="Times New Roman" w:cs="Times New Roman"/>
          <w:sz w:val="24"/>
          <w:szCs w:val="24"/>
        </w:rPr>
        <w:t xml:space="preserve">– </w:t>
      </w:r>
      <w:r w:rsidR="005E2F75" w:rsidRPr="00A07024">
        <w:rPr>
          <w:rFonts w:ascii="Times New Roman" w:hAnsi="Times New Roman" w:cs="Times New Roman"/>
          <w:sz w:val="24"/>
          <w:szCs w:val="24"/>
        </w:rPr>
        <w:t>блог как жанр интернет-коммуникации.</w:t>
      </w:r>
      <w:r w:rsidR="00A07024" w:rsidRPr="00A07024">
        <w:rPr>
          <w:rFonts w:ascii="Times New Roman" w:hAnsi="Times New Roman" w:cs="Times New Roman"/>
          <w:sz w:val="24"/>
          <w:szCs w:val="24"/>
        </w:rPr>
        <w:t xml:space="preserve"> </w:t>
      </w:r>
      <w:r w:rsidR="005E2F75" w:rsidRPr="00A07024">
        <w:rPr>
          <w:rFonts w:ascii="Times New Roman" w:hAnsi="Times New Roman" w:cs="Times New Roman"/>
          <w:sz w:val="24"/>
          <w:szCs w:val="24"/>
        </w:rPr>
        <w:t>Цель</w:t>
      </w:r>
      <w:r w:rsidR="00A07024">
        <w:rPr>
          <w:rFonts w:ascii="Times New Roman" w:hAnsi="Times New Roman" w:cs="Times New Roman"/>
          <w:sz w:val="24"/>
          <w:szCs w:val="24"/>
        </w:rPr>
        <w:t xml:space="preserve"> </w:t>
      </w:r>
      <w:r w:rsidR="005E2F75" w:rsidRPr="00A07024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A07024">
        <w:rPr>
          <w:rFonts w:ascii="Times New Roman" w:hAnsi="Times New Roman" w:cs="Times New Roman"/>
          <w:sz w:val="24"/>
          <w:szCs w:val="24"/>
        </w:rPr>
        <w:t xml:space="preserve">состоит в </w:t>
      </w:r>
      <w:r w:rsidR="005E2F75" w:rsidRPr="00A07024">
        <w:rPr>
          <w:rFonts w:ascii="Times New Roman" w:hAnsi="Times New Roman" w:cs="Times New Roman"/>
          <w:sz w:val="24"/>
          <w:szCs w:val="24"/>
        </w:rPr>
        <w:t>выявлени</w:t>
      </w:r>
      <w:r w:rsidR="00A07024">
        <w:rPr>
          <w:rFonts w:ascii="Times New Roman" w:hAnsi="Times New Roman" w:cs="Times New Roman"/>
          <w:sz w:val="24"/>
          <w:szCs w:val="24"/>
        </w:rPr>
        <w:t>и</w:t>
      </w:r>
      <w:r w:rsidR="005E2F75" w:rsidRPr="00A07024">
        <w:rPr>
          <w:rFonts w:ascii="Times New Roman" w:hAnsi="Times New Roman" w:cs="Times New Roman"/>
          <w:sz w:val="24"/>
          <w:szCs w:val="24"/>
        </w:rPr>
        <w:t xml:space="preserve"> и описани</w:t>
      </w:r>
      <w:r w:rsidR="00A07024">
        <w:rPr>
          <w:rFonts w:ascii="Times New Roman" w:hAnsi="Times New Roman" w:cs="Times New Roman"/>
          <w:sz w:val="24"/>
          <w:szCs w:val="24"/>
        </w:rPr>
        <w:t>и</w:t>
      </w:r>
      <w:r w:rsidR="005E2F75" w:rsidRPr="00A07024">
        <w:rPr>
          <w:rFonts w:ascii="Times New Roman" w:hAnsi="Times New Roman" w:cs="Times New Roman"/>
          <w:sz w:val="24"/>
          <w:szCs w:val="24"/>
        </w:rPr>
        <w:t xml:space="preserve"> жанровых признаков блога как явления интернет-коммуникации</w:t>
      </w:r>
      <w:r w:rsidR="005E2F75" w:rsidRPr="005E2F75">
        <w:rPr>
          <w:rFonts w:ascii="Times New Roman" w:hAnsi="Times New Roman" w:cs="Times New Roman"/>
          <w:sz w:val="24"/>
          <w:szCs w:val="24"/>
        </w:rPr>
        <w:t>.</w:t>
      </w:r>
      <w:r w:rsidR="00A07024">
        <w:rPr>
          <w:rFonts w:ascii="Times New Roman" w:hAnsi="Times New Roman" w:cs="Times New Roman"/>
          <w:sz w:val="24"/>
          <w:szCs w:val="24"/>
        </w:rPr>
        <w:t xml:space="preserve"> </w:t>
      </w:r>
      <w:r w:rsidR="00524562" w:rsidRPr="0052456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524562" w:rsidRPr="00A07024">
        <w:rPr>
          <w:rFonts w:ascii="Times New Roman" w:hAnsi="Times New Roman" w:cs="Times New Roman"/>
          <w:sz w:val="24"/>
          <w:szCs w:val="24"/>
        </w:rPr>
        <w:t>материала исследования</w:t>
      </w:r>
      <w:r w:rsidR="00524562" w:rsidRPr="00524562">
        <w:rPr>
          <w:rFonts w:ascii="Times New Roman" w:hAnsi="Times New Roman" w:cs="Times New Roman"/>
          <w:sz w:val="24"/>
          <w:szCs w:val="24"/>
        </w:rPr>
        <w:t xml:space="preserve"> были взяты последние записи из 30 наиболее популярных и авторитетных русскоязычных частных блогов, находящихся на платформе </w:t>
      </w:r>
      <w:proofErr w:type="spellStart"/>
      <w:r w:rsidR="00524562" w:rsidRPr="00524562">
        <w:rPr>
          <w:rFonts w:ascii="Times New Roman" w:hAnsi="Times New Roman" w:cs="Times New Roman"/>
          <w:sz w:val="24"/>
          <w:szCs w:val="24"/>
          <w:lang w:val="en-US"/>
        </w:rPr>
        <w:t>livejournal</w:t>
      </w:r>
      <w:proofErr w:type="spellEnd"/>
      <w:r w:rsidR="00524562" w:rsidRPr="00524562">
        <w:rPr>
          <w:rFonts w:ascii="Times New Roman" w:hAnsi="Times New Roman" w:cs="Times New Roman"/>
          <w:sz w:val="24"/>
          <w:szCs w:val="24"/>
        </w:rPr>
        <w:t>.</w:t>
      </w:r>
      <w:r w:rsidR="00524562" w:rsidRPr="0052456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524562" w:rsidRPr="00524562">
        <w:rPr>
          <w:rFonts w:ascii="Times New Roman" w:hAnsi="Times New Roman" w:cs="Times New Roman"/>
          <w:sz w:val="24"/>
          <w:szCs w:val="24"/>
        </w:rPr>
        <w:t xml:space="preserve">, по версии веб-сайта </w:t>
      </w:r>
      <w:proofErr w:type="spellStart"/>
      <w:r w:rsidR="00524562" w:rsidRPr="0052456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524562" w:rsidRPr="005245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24562" w:rsidRPr="0052456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24562">
        <w:rPr>
          <w:rFonts w:ascii="Times New Roman" w:hAnsi="Times New Roman" w:cs="Times New Roman"/>
          <w:sz w:val="24"/>
          <w:szCs w:val="24"/>
        </w:rPr>
        <w:t xml:space="preserve">. </w:t>
      </w:r>
      <w:r w:rsidR="00524562" w:rsidRPr="00524562">
        <w:rPr>
          <w:rFonts w:ascii="Times New Roman" w:hAnsi="Times New Roman" w:cs="Times New Roman"/>
          <w:sz w:val="24"/>
          <w:szCs w:val="24"/>
        </w:rPr>
        <w:t xml:space="preserve">Из каждого блога брались последние по времени написания записи, расположенные на первой (главной) странице. Количество таких записей в отдельных блогах выборки варьируется от 3 до 50. Общее количество исследуемых записей составило около 700 ед. </w:t>
      </w:r>
    </w:p>
    <w:p w:rsidR="00EC6C23" w:rsidRPr="00A44A02" w:rsidRDefault="00A07024" w:rsidP="000A1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Определяя интернет-коммуникацию как коммуникативное взаимодействие носителей языка, в работе мы рассматриваем интернет-коммуникацию как новую, относительно самостоятельную форму речи, синтезирующую признаки письменной и устной (разговорной) речи. Вследствие этого в </w:t>
      </w:r>
      <w:r w:rsidR="00454D7F">
        <w:rPr>
          <w:rFonts w:ascii="Times New Roman" w:hAnsi="Times New Roman" w:cs="Times New Roman"/>
          <w:sz w:val="24"/>
          <w:szCs w:val="24"/>
        </w:rPr>
        <w:t>исследовании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 разводятся понятия «речевой жанр» и «интернет-жанр». Полагая, что субстрат текста (высказывания) является жанрообразующим признаком (Н.Б. Лебедева), мы рассматриваем блог как интернет-жанр. За основу описания блога как явления </w:t>
      </w:r>
      <w:proofErr w:type="gramStart"/>
      <w:r w:rsidRPr="00A07024">
        <w:rPr>
          <w:rFonts w:ascii="Times New Roman" w:hAnsi="Times New Roman" w:cs="Times New Roman"/>
          <w:sz w:val="24"/>
          <w:szCs w:val="24"/>
        </w:rPr>
        <w:t>интернет-коммуникации</w:t>
      </w:r>
      <w:proofErr w:type="gramEnd"/>
      <w:r w:rsidR="00A44A02">
        <w:rPr>
          <w:rFonts w:ascii="Times New Roman" w:hAnsi="Times New Roman" w:cs="Times New Roman"/>
          <w:sz w:val="24"/>
          <w:szCs w:val="24"/>
        </w:rPr>
        <w:t xml:space="preserve"> нами взята модель интернет-жанра, предложенная </w:t>
      </w:r>
      <w:r w:rsidR="00454D7F">
        <w:rPr>
          <w:rFonts w:ascii="Times New Roman" w:hAnsi="Times New Roman" w:cs="Times New Roman"/>
          <w:bCs/>
          <w:sz w:val="24"/>
          <w:szCs w:val="24"/>
        </w:rPr>
        <w:t>Е.И. Горошко и Е.</w:t>
      </w:r>
      <w:r w:rsidR="00AD2642" w:rsidRPr="00AD2642">
        <w:rPr>
          <w:rFonts w:ascii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="00AA1866">
        <w:rPr>
          <w:rFonts w:ascii="Times New Roman" w:hAnsi="Times New Roman" w:cs="Times New Roman"/>
          <w:bCs/>
          <w:sz w:val="24"/>
          <w:szCs w:val="24"/>
        </w:rPr>
        <w:t>Жигалиной</w:t>
      </w:r>
      <w:proofErr w:type="spellEnd"/>
      <w:r w:rsidR="00A44A02">
        <w:rPr>
          <w:rFonts w:ascii="Times New Roman" w:hAnsi="Times New Roman" w:cs="Times New Roman"/>
          <w:bCs/>
          <w:sz w:val="24"/>
          <w:szCs w:val="24"/>
        </w:rPr>
        <w:t xml:space="preserve"> и предполагающая описание  блога по следующим параметрам</w:t>
      </w:r>
      <w:r w:rsidR="00AD264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D2642" w:rsidRPr="00AD2642">
        <w:rPr>
          <w:rFonts w:ascii="Times New Roman" w:hAnsi="Times New Roman" w:cs="Times New Roman"/>
          <w:bCs/>
          <w:sz w:val="24"/>
          <w:szCs w:val="24"/>
        </w:rPr>
        <w:t xml:space="preserve">коммуникативная </w:t>
      </w:r>
      <w:r w:rsidR="00AD2642">
        <w:rPr>
          <w:rFonts w:ascii="Times New Roman" w:hAnsi="Times New Roman" w:cs="Times New Roman"/>
          <w:bCs/>
          <w:sz w:val="24"/>
          <w:szCs w:val="24"/>
        </w:rPr>
        <w:t>цель, концепция адресанта, концепция адресата, событийное содержание,</w:t>
      </w:r>
      <w:r w:rsidR="00AD2642" w:rsidRPr="00AD2642">
        <w:rPr>
          <w:rFonts w:ascii="Times New Roman" w:hAnsi="Times New Roman" w:cs="Times New Roman"/>
          <w:bCs/>
          <w:sz w:val="24"/>
          <w:szCs w:val="24"/>
        </w:rPr>
        <w:t xml:space="preserve"> фа</w:t>
      </w:r>
      <w:r w:rsidR="00AD2642">
        <w:rPr>
          <w:rFonts w:ascii="Times New Roman" w:hAnsi="Times New Roman" w:cs="Times New Roman"/>
          <w:bCs/>
          <w:sz w:val="24"/>
          <w:szCs w:val="24"/>
        </w:rPr>
        <w:t xml:space="preserve">ктор коммуникативного прошлого, </w:t>
      </w:r>
      <w:r w:rsidR="00AD2642" w:rsidRPr="00AD2642">
        <w:rPr>
          <w:rFonts w:ascii="Times New Roman" w:hAnsi="Times New Roman" w:cs="Times New Roman"/>
          <w:bCs/>
          <w:sz w:val="24"/>
          <w:szCs w:val="24"/>
        </w:rPr>
        <w:t>фа</w:t>
      </w:r>
      <w:r w:rsidR="00AD2642">
        <w:rPr>
          <w:rFonts w:ascii="Times New Roman" w:hAnsi="Times New Roman" w:cs="Times New Roman"/>
          <w:bCs/>
          <w:sz w:val="24"/>
          <w:szCs w:val="24"/>
        </w:rPr>
        <w:t>ктор коммуникативного будущего,</w:t>
      </w:r>
      <w:r w:rsidR="00EF56FE">
        <w:rPr>
          <w:rFonts w:ascii="Times New Roman" w:hAnsi="Times New Roman" w:cs="Times New Roman"/>
          <w:bCs/>
          <w:sz w:val="24"/>
          <w:szCs w:val="24"/>
        </w:rPr>
        <w:t xml:space="preserve"> формальная структура и</w:t>
      </w:r>
      <w:r w:rsidR="00AD2642" w:rsidRPr="00AD2642">
        <w:rPr>
          <w:rFonts w:ascii="Times New Roman" w:hAnsi="Times New Roman" w:cs="Times New Roman"/>
          <w:bCs/>
          <w:sz w:val="24"/>
          <w:szCs w:val="24"/>
        </w:rPr>
        <w:t xml:space="preserve"> лингвистический дизайн</w:t>
      </w:r>
      <w:r w:rsidR="00EF56F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F261F" w:rsidRDefault="00BF261F" w:rsidP="000A1DD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результатам исс</w:t>
      </w:r>
      <w:r w:rsidR="00AD44D8">
        <w:rPr>
          <w:rFonts w:ascii="Times New Roman" w:hAnsi="Times New Roman" w:cs="Times New Roman"/>
          <w:bCs/>
          <w:sz w:val="24"/>
          <w:szCs w:val="24"/>
        </w:rPr>
        <w:t>ледования мы выявили несколько функций блога по коммуникативной цели: информативн</w:t>
      </w:r>
      <w:r w:rsidR="00A44A02">
        <w:rPr>
          <w:rFonts w:ascii="Times New Roman" w:hAnsi="Times New Roman" w:cs="Times New Roman"/>
          <w:bCs/>
          <w:sz w:val="24"/>
          <w:szCs w:val="24"/>
        </w:rPr>
        <w:t>ую</w:t>
      </w:r>
      <w:r w:rsidR="00AD44D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D44D8" w:rsidRPr="00AD44D8">
        <w:rPr>
          <w:rFonts w:ascii="Times New Roman" w:hAnsi="Times New Roman" w:cs="Times New Roman"/>
          <w:bCs/>
          <w:iCs/>
          <w:sz w:val="24"/>
          <w:szCs w:val="24"/>
        </w:rPr>
        <w:t>главная цель – информировать читателя о произошедших событиях</w:t>
      </w:r>
      <w:r w:rsidR="00AD44D8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AD44D8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AD44D8" w:rsidRPr="00AD44D8">
        <w:rPr>
          <w:rFonts w:ascii="Times New Roman" w:hAnsi="Times New Roman" w:cs="Times New Roman"/>
          <w:bCs/>
          <w:iCs/>
          <w:sz w:val="24"/>
          <w:szCs w:val="24"/>
        </w:rPr>
        <w:t>мотивн</w:t>
      </w:r>
      <w:r w:rsidR="00A44A02">
        <w:rPr>
          <w:rFonts w:ascii="Times New Roman" w:hAnsi="Times New Roman" w:cs="Times New Roman"/>
          <w:bCs/>
          <w:iCs/>
          <w:sz w:val="24"/>
          <w:szCs w:val="24"/>
        </w:rPr>
        <w:t>ую</w:t>
      </w:r>
      <w:r w:rsidR="00AD44D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AD44D8" w:rsidRPr="00AD44D8">
        <w:rPr>
          <w:rFonts w:ascii="Times New Roman" w:hAnsi="Times New Roman" w:cs="Times New Roman"/>
          <w:bCs/>
          <w:iCs/>
          <w:sz w:val="24"/>
          <w:szCs w:val="24"/>
        </w:rPr>
        <w:t>главная цель – выразить личные эмоции по поводу какого-либо события</w:t>
      </w:r>
      <w:r w:rsidR="00AD44D8">
        <w:rPr>
          <w:rFonts w:ascii="Times New Roman" w:hAnsi="Times New Roman" w:cs="Times New Roman"/>
          <w:bCs/>
          <w:iCs/>
          <w:sz w:val="24"/>
          <w:szCs w:val="24"/>
        </w:rPr>
        <w:t>), конативн</w:t>
      </w:r>
      <w:r w:rsidR="00A44A02">
        <w:rPr>
          <w:rFonts w:ascii="Times New Roman" w:hAnsi="Times New Roman" w:cs="Times New Roman"/>
          <w:bCs/>
          <w:iCs/>
          <w:sz w:val="24"/>
          <w:szCs w:val="24"/>
        </w:rPr>
        <w:t>ую</w:t>
      </w:r>
      <w:r w:rsidR="00AD44D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AD44D8" w:rsidRPr="00AD44D8">
        <w:rPr>
          <w:rFonts w:ascii="Times New Roman" w:hAnsi="Times New Roman" w:cs="Times New Roman"/>
          <w:bCs/>
          <w:iCs/>
          <w:sz w:val="24"/>
          <w:szCs w:val="24"/>
        </w:rPr>
        <w:t>главная цель - инициировать читателя на общение</w:t>
      </w:r>
      <w:r w:rsidR="00AD44D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64548F">
        <w:rPr>
          <w:rFonts w:ascii="Times New Roman" w:hAnsi="Times New Roman" w:cs="Times New Roman"/>
          <w:bCs/>
          <w:iCs/>
          <w:sz w:val="24"/>
          <w:szCs w:val="24"/>
        </w:rPr>
        <w:t>, когнитивн</w:t>
      </w:r>
      <w:r w:rsidR="00A44A02">
        <w:rPr>
          <w:rFonts w:ascii="Times New Roman" w:hAnsi="Times New Roman" w:cs="Times New Roman"/>
          <w:bCs/>
          <w:iCs/>
          <w:sz w:val="24"/>
          <w:szCs w:val="24"/>
        </w:rPr>
        <w:t>ую</w:t>
      </w:r>
      <w:r w:rsidR="0064548F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64548F" w:rsidRPr="0064548F">
        <w:rPr>
          <w:rFonts w:ascii="Times New Roman" w:hAnsi="Times New Roman" w:cs="Times New Roman"/>
          <w:bCs/>
          <w:iCs/>
          <w:sz w:val="24"/>
          <w:szCs w:val="24"/>
        </w:rPr>
        <w:t>главная цель – в процессе письма разобраться в проблеме/непонятной ситуации</w:t>
      </w:r>
      <w:r w:rsidR="0064548F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D146B2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D146B2" w:rsidRDefault="00A44A02" w:rsidP="000A1DD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Исследование позволило </w:t>
      </w:r>
      <w:r w:rsidR="00D146B2">
        <w:rPr>
          <w:rFonts w:ascii="Times New Roman" w:hAnsi="Times New Roman" w:cs="Times New Roman"/>
          <w:bCs/>
          <w:iCs/>
          <w:sz w:val="24"/>
          <w:szCs w:val="24"/>
        </w:rPr>
        <w:t>выяви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ть </w:t>
      </w:r>
      <w:r w:rsidR="00D146B2">
        <w:rPr>
          <w:rFonts w:ascii="Times New Roman" w:hAnsi="Times New Roman" w:cs="Times New Roman"/>
          <w:bCs/>
          <w:iCs/>
          <w:sz w:val="24"/>
          <w:szCs w:val="24"/>
        </w:rPr>
        <w:t>несколько типов адреса</w:t>
      </w:r>
      <w:r w:rsidR="004B247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D146B2">
        <w:rPr>
          <w:rFonts w:ascii="Times New Roman" w:hAnsi="Times New Roman" w:cs="Times New Roman"/>
          <w:bCs/>
          <w:iCs/>
          <w:sz w:val="24"/>
          <w:szCs w:val="24"/>
        </w:rPr>
        <w:t>та блога: и</w:t>
      </w:r>
      <w:r w:rsidR="00D146B2" w:rsidRPr="00D146B2">
        <w:rPr>
          <w:rFonts w:ascii="Times New Roman" w:hAnsi="Times New Roman" w:cs="Times New Roman"/>
          <w:bCs/>
          <w:iCs/>
          <w:sz w:val="24"/>
          <w:szCs w:val="24"/>
        </w:rPr>
        <w:t>нформатор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D146B2" w:rsidRPr="00D146B2">
        <w:rPr>
          <w:rFonts w:ascii="Times New Roman" w:hAnsi="Times New Roman" w:cs="Times New Roman"/>
          <w:bCs/>
          <w:iCs/>
          <w:sz w:val="24"/>
          <w:szCs w:val="24"/>
        </w:rPr>
        <w:t xml:space="preserve"> (информирует о событиях)</w:t>
      </w:r>
      <w:r w:rsidR="00CA598A">
        <w:rPr>
          <w:rFonts w:ascii="Times New Roman" w:hAnsi="Times New Roman" w:cs="Times New Roman"/>
          <w:bCs/>
          <w:iCs/>
          <w:sz w:val="24"/>
          <w:szCs w:val="24"/>
        </w:rPr>
        <w:t>, к</w:t>
      </w:r>
      <w:r w:rsidR="00CA598A" w:rsidRPr="00CA598A">
        <w:rPr>
          <w:rFonts w:ascii="Times New Roman" w:hAnsi="Times New Roman" w:cs="Times New Roman"/>
          <w:bCs/>
          <w:iCs/>
          <w:sz w:val="24"/>
          <w:szCs w:val="24"/>
        </w:rPr>
        <w:t>омментатор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A598A" w:rsidRPr="00CA598A">
        <w:rPr>
          <w:rFonts w:ascii="Times New Roman" w:hAnsi="Times New Roman" w:cs="Times New Roman"/>
          <w:bCs/>
          <w:iCs/>
          <w:sz w:val="24"/>
          <w:szCs w:val="24"/>
        </w:rPr>
        <w:t xml:space="preserve"> (комментирует события)</w:t>
      </w:r>
      <w:r w:rsidR="00CA598A">
        <w:rPr>
          <w:rFonts w:ascii="Times New Roman" w:hAnsi="Times New Roman" w:cs="Times New Roman"/>
          <w:bCs/>
          <w:iCs/>
          <w:sz w:val="24"/>
          <w:szCs w:val="24"/>
        </w:rPr>
        <w:t>, к</w:t>
      </w:r>
      <w:r w:rsidR="00CA598A" w:rsidRPr="00CA598A">
        <w:rPr>
          <w:rFonts w:ascii="Times New Roman" w:hAnsi="Times New Roman" w:cs="Times New Roman"/>
          <w:bCs/>
          <w:iCs/>
          <w:sz w:val="24"/>
          <w:szCs w:val="24"/>
        </w:rPr>
        <w:t>оммуникатор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A598A" w:rsidRPr="00CA598A">
        <w:rPr>
          <w:rFonts w:ascii="Times New Roman" w:hAnsi="Times New Roman" w:cs="Times New Roman"/>
          <w:bCs/>
          <w:iCs/>
          <w:sz w:val="24"/>
          <w:szCs w:val="24"/>
        </w:rPr>
        <w:t xml:space="preserve"> (инициирует на общение)</w:t>
      </w:r>
      <w:r w:rsidR="00CA598A">
        <w:rPr>
          <w:rFonts w:ascii="Times New Roman" w:hAnsi="Times New Roman" w:cs="Times New Roman"/>
          <w:bCs/>
          <w:iCs/>
          <w:sz w:val="24"/>
          <w:szCs w:val="24"/>
        </w:rPr>
        <w:t xml:space="preserve"> и а</w:t>
      </w:r>
      <w:r w:rsidR="00CA598A" w:rsidRPr="00CA598A">
        <w:rPr>
          <w:rFonts w:ascii="Times New Roman" w:hAnsi="Times New Roman" w:cs="Times New Roman"/>
          <w:bCs/>
          <w:iCs/>
          <w:sz w:val="24"/>
          <w:szCs w:val="24"/>
        </w:rPr>
        <w:t>гитатор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A598A" w:rsidRPr="00CA598A">
        <w:rPr>
          <w:rFonts w:ascii="Times New Roman" w:hAnsi="Times New Roman" w:cs="Times New Roman"/>
          <w:bCs/>
          <w:iCs/>
          <w:sz w:val="24"/>
          <w:szCs w:val="24"/>
        </w:rPr>
        <w:t xml:space="preserve"> (подталкивает к действию)</w:t>
      </w:r>
      <w:r w:rsidR="00CA598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B247F" w:rsidRDefault="00A44A02" w:rsidP="000A1DD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описания блога по параметру «концепция адресата» мы проанализировали комментарии к нему. Анализ комментариев позволил нам выделить </w:t>
      </w:r>
      <w:r w:rsidR="009B36C3">
        <w:rPr>
          <w:rFonts w:ascii="Times New Roman" w:hAnsi="Times New Roman" w:cs="Times New Roman"/>
          <w:bCs/>
          <w:sz w:val="24"/>
          <w:szCs w:val="24"/>
        </w:rPr>
        <w:t>адресатов, которые стремятся дополнить исходный текст фактами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(«реалист»)</w:t>
      </w:r>
      <w:r w:rsidR="009B36C3">
        <w:rPr>
          <w:rFonts w:ascii="Times New Roman" w:hAnsi="Times New Roman" w:cs="Times New Roman"/>
          <w:bCs/>
          <w:sz w:val="24"/>
          <w:szCs w:val="24"/>
        </w:rPr>
        <w:t>, которые указывают на совершенную автором в тексте ошибку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(«ортолог»)</w:t>
      </w:r>
      <w:r w:rsidR="009B36C3">
        <w:rPr>
          <w:rFonts w:ascii="Times New Roman" w:hAnsi="Times New Roman" w:cs="Times New Roman"/>
          <w:bCs/>
          <w:sz w:val="24"/>
          <w:szCs w:val="24"/>
        </w:rPr>
        <w:t>, которые выражают мнение о прочитанном тексте (положительное, отрицательное, нейтральное)</w:t>
      </w:r>
      <w:r>
        <w:rPr>
          <w:rFonts w:ascii="Times New Roman" w:hAnsi="Times New Roman" w:cs="Times New Roman"/>
          <w:bCs/>
          <w:sz w:val="24"/>
          <w:szCs w:val="24"/>
        </w:rPr>
        <w:t xml:space="preserve"> («эгоцентрик»)</w:t>
      </w:r>
      <w:r w:rsidR="009B36C3">
        <w:rPr>
          <w:rFonts w:ascii="Times New Roman" w:hAnsi="Times New Roman" w:cs="Times New Roman"/>
          <w:bCs/>
          <w:sz w:val="24"/>
          <w:szCs w:val="24"/>
        </w:rPr>
        <w:t>, а также тех, которые, что называется, «</w:t>
      </w:r>
      <w:proofErr w:type="spellStart"/>
      <w:r w:rsidR="009B36C3">
        <w:rPr>
          <w:rFonts w:ascii="Times New Roman" w:hAnsi="Times New Roman" w:cs="Times New Roman"/>
          <w:bCs/>
          <w:sz w:val="24"/>
          <w:szCs w:val="24"/>
        </w:rPr>
        <w:t>пиарятся</w:t>
      </w:r>
      <w:proofErr w:type="spellEnd"/>
      <w:r w:rsidR="009B36C3">
        <w:rPr>
          <w:rFonts w:ascii="Times New Roman" w:hAnsi="Times New Roman" w:cs="Times New Roman"/>
          <w:bCs/>
          <w:sz w:val="24"/>
          <w:szCs w:val="24"/>
        </w:rPr>
        <w:t>» в комментариях, попросту оставляя в них ссылки на свои блоги, или же страницы в социальных сетях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(«пиарщик»)</w:t>
      </w:r>
      <w:r w:rsidR="009B36C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7C04" w:rsidRDefault="00A44A02" w:rsidP="00A44A0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 параметру событийного содержания мы </w:t>
      </w:r>
      <w:r w:rsidR="00567C04">
        <w:rPr>
          <w:rFonts w:ascii="Times New Roman" w:hAnsi="Times New Roman" w:cs="Times New Roman"/>
          <w:bCs/>
          <w:sz w:val="24"/>
          <w:szCs w:val="24"/>
        </w:rPr>
        <w:t>выявили наиболее частотные темы, которые затрагиваются в блогах</w:t>
      </w:r>
      <w:r>
        <w:rPr>
          <w:rFonts w:ascii="Times New Roman" w:hAnsi="Times New Roman" w:cs="Times New Roman"/>
          <w:bCs/>
          <w:sz w:val="24"/>
          <w:szCs w:val="24"/>
        </w:rPr>
        <w:t>, а</w:t>
      </w:r>
      <w:r w:rsidR="00567C04">
        <w:rPr>
          <w:rFonts w:ascii="Times New Roman" w:hAnsi="Times New Roman" w:cs="Times New Roman"/>
          <w:bCs/>
          <w:sz w:val="24"/>
          <w:szCs w:val="24"/>
        </w:rPr>
        <w:t xml:space="preserve"> именно: </w:t>
      </w:r>
      <w:r w:rsidR="00793B2F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93B2F" w:rsidRPr="00793B2F">
        <w:rPr>
          <w:rFonts w:ascii="Times New Roman" w:hAnsi="Times New Roman" w:cs="Times New Roman"/>
          <w:bCs/>
          <w:iCs/>
          <w:sz w:val="24"/>
          <w:szCs w:val="24"/>
        </w:rPr>
        <w:t>олитика (затрагиваются события, которые имеют прямое отношение к политической жизни страны и мира, ведется речь о политиках и их действиях)</w:t>
      </w:r>
      <w:r w:rsidR="00793B2F">
        <w:rPr>
          <w:rFonts w:ascii="Times New Roman" w:hAnsi="Times New Roman" w:cs="Times New Roman"/>
          <w:bCs/>
          <w:iCs/>
          <w:sz w:val="24"/>
          <w:szCs w:val="24"/>
        </w:rPr>
        <w:t>, к</w:t>
      </w:r>
      <w:r w:rsidR="00793B2F" w:rsidRPr="00793B2F">
        <w:rPr>
          <w:rFonts w:ascii="Times New Roman" w:hAnsi="Times New Roman" w:cs="Times New Roman"/>
          <w:bCs/>
          <w:iCs/>
          <w:sz w:val="24"/>
          <w:szCs w:val="24"/>
        </w:rPr>
        <w:t>ультура (анонсы культурных событий на городском, региональном, российском и мировом уровнях, рецензии на театральные постановки, выставки, кинофильмы и тому подобное)</w:t>
      </w:r>
      <w:r w:rsidR="00793B2F">
        <w:rPr>
          <w:rFonts w:ascii="Times New Roman" w:hAnsi="Times New Roman" w:cs="Times New Roman"/>
          <w:bCs/>
          <w:iCs/>
          <w:sz w:val="24"/>
          <w:szCs w:val="24"/>
        </w:rPr>
        <w:t>, п</w:t>
      </w:r>
      <w:r w:rsidR="00793B2F" w:rsidRPr="00793B2F">
        <w:rPr>
          <w:rFonts w:ascii="Times New Roman" w:hAnsi="Times New Roman" w:cs="Times New Roman"/>
          <w:bCs/>
          <w:iCs/>
          <w:sz w:val="24"/>
          <w:szCs w:val="24"/>
        </w:rPr>
        <w:t>утешествия (отчеты о путешествиях, проделанных</w:t>
      </w:r>
      <w:proofErr w:type="gramEnd"/>
      <w:r w:rsidR="00793B2F" w:rsidRPr="00793B2F">
        <w:rPr>
          <w:rFonts w:ascii="Times New Roman" w:hAnsi="Times New Roman" w:cs="Times New Roman"/>
          <w:bCs/>
          <w:iCs/>
          <w:sz w:val="24"/>
          <w:szCs w:val="24"/>
        </w:rPr>
        <w:t xml:space="preserve"> авторами блогов)</w:t>
      </w:r>
      <w:r w:rsidR="00793B2F">
        <w:rPr>
          <w:rFonts w:ascii="Times New Roman" w:hAnsi="Times New Roman" w:cs="Times New Roman"/>
          <w:bCs/>
          <w:iCs/>
          <w:sz w:val="24"/>
          <w:szCs w:val="24"/>
        </w:rPr>
        <w:t xml:space="preserve"> и р</w:t>
      </w:r>
      <w:r w:rsidR="00793B2F" w:rsidRPr="00793B2F">
        <w:rPr>
          <w:rFonts w:ascii="Times New Roman" w:hAnsi="Times New Roman" w:cs="Times New Roman"/>
          <w:bCs/>
          <w:iCs/>
          <w:sz w:val="24"/>
          <w:szCs w:val="24"/>
        </w:rPr>
        <w:t>азвлечения (размышления, смешные случаи из жизни, описание новой настольной игры и тому подобное)</w:t>
      </w:r>
      <w:r w:rsidR="00793B2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CA598A" w:rsidRPr="00A44A02" w:rsidRDefault="00A44A02" w:rsidP="00A44A0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Анализ блогов </w:t>
      </w:r>
      <w:r w:rsidR="00BF6D58">
        <w:rPr>
          <w:rFonts w:ascii="Times New Roman" w:hAnsi="Times New Roman" w:cs="Times New Roman"/>
          <w:bCs/>
          <w:sz w:val="24"/>
          <w:szCs w:val="24"/>
        </w:rPr>
        <w:t>по фактору коммуникативного прошлого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позволил выделить блоги </w:t>
      </w:r>
      <w:r w:rsidR="00BF6D58">
        <w:rPr>
          <w:rFonts w:ascii="Times New Roman" w:hAnsi="Times New Roman" w:cs="Times New Roman"/>
          <w:bCs/>
          <w:sz w:val="24"/>
          <w:szCs w:val="24"/>
        </w:rPr>
        <w:t>инициальные (начинают общение) и блоги реактивные (продолжают общение)</w:t>
      </w:r>
      <w:r>
        <w:rPr>
          <w:rFonts w:ascii="Times New Roman" w:hAnsi="Times New Roman" w:cs="Times New Roman"/>
          <w:bCs/>
          <w:sz w:val="24"/>
          <w:szCs w:val="24"/>
        </w:rPr>
        <w:t>, внутр</w:t>
      </w:r>
      <w:r w:rsidR="00F07677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F07677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дифференцирующиеся на блог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 w:rsidR="00BF6D58">
        <w:rPr>
          <w:rFonts w:ascii="Times New Roman" w:hAnsi="Times New Roman" w:cs="Times New Roman"/>
          <w:bCs/>
          <w:iCs/>
          <w:sz w:val="24"/>
          <w:szCs w:val="24"/>
        </w:rPr>
        <w:t>«о</w:t>
      </w:r>
      <w:r w:rsidR="00BF6D58" w:rsidRPr="00BF6D58">
        <w:rPr>
          <w:rFonts w:ascii="Times New Roman" w:hAnsi="Times New Roman" w:cs="Times New Roman"/>
          <w:bCs/>
          <w:iCs/>
          <w:sz w:val="24"/>
          <w:szCs w:val="24"/>
        </w:rPr>
        <w:t>твет</w:t>
      </w:r>
      <w:r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BF6D58" w:rsidRPr="00BF6D58">
        <w:rPr>
          <w:rFonts w:ascii="Times New Roman" w:hAnsi="Times New Roman" w:cs="Times New Roman"/>
          <w:bCs/>
          <w:iCs/>
          <w:sz w:val="24"/>
          <w:szCs w:val="24"/>
        </w:rPr>
        <w:t>» (ответная реакция на какое-либо событие/другую запись в блоге/реплику кого-либо)</w:t>
      </w:r>
      <w:r w:rsidR="00BF6D5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блоги-</w:t>
      </w:r>
      <w:r w:rsidR="00BF6D58">
        <w:rPr>
          <w:rFonts w:ascii="Times New Roman" w:hAnsi="Times New Roman" w:cs="Times New Roman"/>
          <w:bCs/>
          <w:iCs/>
          <w:sz w:val="24"/>
          <w:szCs w:val="24"/>
        </w:rPr>
        <w:t>«о</w:t>
      </w:r>
      <w:r w:rsidR="00BF6D58" w:rsidRPr="00BF6D58">
        <w:rPr>
          <w:rFonts w:ascii="Times New Roman" w:hAnsi="Times New Roman" w:cs="Times New Roman"/>
          <w:bCs/>
          <w:iCs/>
          <w:sz w:val="24"/>
          <w:szCs w:val="24"/>
        </w:rPr>
        <w:t>тказ</w:t>
      </w:r>
      <w:r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BF6D58" w:rsidRPr="00BF6D58">
        <w:rPr>
          <w:rFonts w:ascii="Times New Roman" w:hAnsi="Times New Roman" w:cs="Times New Roman"/>
          <w:bCs/>
          <w:iCs/>
          <w:sz w:val="24"/>
          <w:szCs w:val="24"/>
        </w:rPr>
        <w:t>» (отказ в совершении какого-либо действия/отказ согласиться/опровергнуть чье-либо мнение)</w:t>
      </w:r>
      <w:r w:rsidR="00BF6D5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блоги-</w:t>
      </w:r>
      <w:r w:rsidR="00BF6D58">
        <w:rPr>
          <w:rFonts w:ascii="Times New Roman" w:hAnsi="Times New Roman" w:cs="Times New Roman"/>
          <w:bCs/>
          <w:iCs/>
          <w:sz w:val="24"/>
          <w:szCs w:val="24"/>
        </w:rPr>
        <w:t>«с</w:t>
      </w:r>
      <w:r w:rsidR="00BF6D58" w:rsidRPr="00BF6D58">
        <w:rPr>
          <w:rFonts w:ascii="Times New Roman" w:hAnsi="Times New Roman" w:cs="Times New Roman"/>
          <w:bCs/>
          <w:iCs/>
          <w:sz w:val="24"/>
          <w:szCs w:val="24"/>
        </w:rPr>
        <w:t>огласие» (согласие на просьбу, согласие с мнением кого-либо)</w:t>
      </w:r>
      <w:r w:rsidR="00BF6D58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iCs/>
          <w:sz w:val="24"/>
          <w:szCs w:val="24"/>
        </w:rPr>
        <w:t>блоги-</w:t>
      </w:r>
      <w:r w:rsidR="00025931">
        <w:rPr>
          <w:rFonts w:ascii="Times New Roman" w:hAnsi="Times New Roman" w:cs="Times New Roman"/>
          <w:bCs/>
          <w:iCs/>
          <w:sz w:val="24"/>
          <w:szCs w:val="24"/>
        </w:rPr>
        <w:t>«о</w:t>
      </w:r>
      <w:r w:rsidR="00025931" w:rsidRPr="00025931">
        <w:rPr>
          <w:rFonts w:ascii="Times New Roman" w:hAnsi="Times New Roman" w:cs="Times New Roman"/>
          <w:bCs/>
          <w:iCs/>
          <w:sz w:val="24"/>
          <w:szCs w:val="24"/>
        </w:rPr>
        <w:t>провержение» (опровержение какого-либо факта/мнения, имеющего место быть ранее)</w:t>
      </w:r>
      <w:r w:rsidR="00FE48AA">
        <w:rPr>
          <w:rFonts w:ascii="Times New Roman" w:hAnsi="Times New Roman" w:cs="Times New Roman"/>
          <w:bCs/>
          <w:sz w:val="24"/>
          <w:szCs w:val="24"/>
        </w:rPr>
        <w:t>.</w:t>
      </w:r>
    </w:p>
    <w:p w:rsidR="00454D7F" w:rsidRDefault="00454D7F" w:rsidP="000A1DD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описании ф</w:t>
      </w:r>
      <w:r w:rsidR="00467AFB">
        <w:rPr>
          <w:rFonts w:ascii="Times New Roman" w:hAnsi="Times New Roman" w:cs="Times New Roman"/>
          <w:bCs/>
          <w:sz w:val="24"/>
          <w:szCs w:val="24"/>
        </w:rPr>
        <w:t>актор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467AFB">
        <w:rPr>
          <w:rFonts w:ascii="Times New Roman" w:hAnsi="Times New Roman" w:cs="Times New Roman"/>
          <w:bCs/>
          <w:sz w:val="24"/>
          <w:szCs w:val="24"/>
        </w:rPr>
        <w:t xml:space="preserve"> коммуникативного будущего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, мы опирались на то, что </w:t>
      </w:r>
      <w:r w:rsidR="00467A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809">
        <w:rPr>
          <w:rFonts w:ascii="Times New Roman" w:hAnsi="Times New Roman" w:cs="Times New Roman"/>
          <w:bCs/>
          <w:sz w:val="24"/>
          <w:szCs w:val="24"/>
        </w:rPr>
        <w:t>любой комментарий носит ответный характер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отражает прагматическую интерпретацию блога</w:t>
      </w:r>
      <w:r w:rsidR="005168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вследствие этого стало возможным выделить ретроспективно-ориентированные блоги, проспективно-ориентированные блоги и блоги, ориентированные на локальную ситуацию «здесь и сейчас». </w:t>
      </w:r>
    </w:p>
    <w:p w:rsidR="00FE48AA" w:rsidRDefault="00454D7F" w:rsidP="000A1DD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D4227F">
        <w:rPr>
          <w:rFonts w:ascii="Times New Roman" w:hAnsi="Times New Roman" w:cs="Times New Roman"/>
          <w:bCs/>
          <w:sz w:val="24"/>
          <w:szCs w:val="24"/>
        </w:rPr>
        <w:t xml:space="preserve">тличия в формальной структуре </w:t>
      </w:r>
      <w:proofErr w:type="gramStart"/>
      <w:r w:rsidR="00D4227F">
        <w:rPr>
          <w:rFonts w:ascii="Times New Roman" w:hAnsi="Times New Roman" w:cs="Times New Roman"/>
          <w:bCs/>
          <w:sz w:val="24"/>
          <w:szCs w:val="24"/>
        </w:rPr>
        <w:t>различных</w:t>
      </w:r>
      <w:proofErr w:type="gramEnd"/>
      <w:r w:rsidR="00D4227F">
        <w:rPr>
          <w:rFonts w:ascii="Times New Roman" w:hAnsi="Times New Roman" w:cs="Times New Roman"/>
          <w:bCs/>
          <w:sz w:val="24"/>
          <w:szCs w:val="24"/>
        </w:rPr>
        <w:t xml:space="preserve"> блогов напрямую зависит от функции, которую преследует автор блога. </w:t>
      </w:r>
      <w:r w:rsidR="00D4227F" w:rsidRPr="00D4227F">
        <w:rPr>
          <w:rFonts w:ascii="Times New Roman" w:hAnsi="Times New Roman" w:cs="Times New Roman"/>
          <w:bCs/>
          <w:iCs/>
          <w:sz w:val="24"/>
          <w:szCs w:val="24"/>
        </w:rPr>
        <w:t xml:space="preserve">В блогах с информативной функцией структура текста стремится к структуре новости: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D4227F" w:rsidRPr="00D4227F">
        <w:rPr>
          <w:rFonts w:ascii="Times New Roman" w:hAnsi="Times New Roman" w:cs="Times New Roman"/>
          <w:bCs/>
          <w:iCs/>
          <w:sz w:val="24"/>
          <w:szCs w:val="24"/>
        </w:rPr>
        <w:t>бщая информация в первом абзаце, подробности во втором и «то, без чего можно обойтись, но с этим интересней» в третьем и последующих</w:t>
      </w:r>
      <w:r w:rsidR="00D4227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67E03" w:rsidRPr="00367E03">
        <w:rPr>
          <w:rFonts w:ascii="Times New Roman" w:hAnsi="Times New Roman" w:cs="Times New Roman"/>
          <w:bCs/>
          <w:iCs/>
          <w:sz w:val="24"/>
          <w:szCs w:val="24"/>
        </w:rPr>
        <w:t>Коммуникативная функция блогов наделяет текст блог-записи вопросами, повелительным наклонением глаголов и обращениями</w:t>
      </w:r>
      <w:r w:rsidR="00367E0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67E03" w:rsidRPr="00367E03">
        <w:rPr>
          <w:rFonts w:ascii="Times New Roman" w:hAnsi="Times New Roman" w:cs="Times New Roman"/>
          <w:bCs/>
          <w:iCs/>
          <w:sz w:val="24"/>
          <w:szCs w:val="24"/>
        </w:rPr>
        <w:t>Блоги с эмотивной и когнитивной функцией имеют нестройную структуру, так как наиболее близки к личному дневнику</w:t>
      </w:r>
      <w:r w:rsidR="00367E0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67E03" w:rsidRDefault="00454D7F" w:rsidP="000A1DD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признаку лингвистического дизайна все блоги делятся на две группы: </w:t>
      </w:r>
      <w:r w:rsidR="00367E03">
        <w:rPr>
          <w:rFonts w:ascii="Times New Roman" w:hAnsi="Times New Roman" w:cs="Times New Roman"/>
          <w:bCs/>
          <w:iCs/>
          <w:sz w:val="24"/>
          <w:szCs w:val="24"/>
        </w:rPr>
        <w:t>написанные в разговорном стиле и</w:t>
      </w:r>
      <w:r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367E03">
        <w:rPr>
          <w:rFonts w:ascii="Times New Roman" w:hAnsi="Times New Roman" w:cs="Times New Roman"/>
          <w:bCs/>
          <w:iCs/>
          <w:sz w:val="24"/>
          <w:szCs w:val="24"/>
        </w:rPr>
        <w:t xml:space="preserve"> в официальном.  </w:t>
      </w:r>
    </w:p>
    <w:p w:rsidR="00454D7F" w:rsidRPr="00AD2642" w:rsidRDefault="00454D7F" w:rsidP="000A1DD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Выявленная жанровая вариативность блогов может свидетельствовать  о</w:t>
      </w:r>
      <w:r w:rsidR="005971D7">
        <w:rPr>
          <w:rFonts w:ascii="Times New Roman" w:hAnsi="Times New Roman" w:cs="Times New Roman"/>
          <w:bCs/>
          <w:iCs/>
          <w:sz w:val="24"/>
          <w:szCs w:val="24"/>
        </w:rPr>
        <w:t>б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их лингвоперсонологической обусловленности, то есть детерминированности типом языковой способности носителя языка. В перспективе планируется выявить ядерные и периферийные жанрообразующие признаки блога как явления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интернет-коммуникации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sectPr w:rsidR="00454D7F" w:rsidRPr="00AD2642" w:rsidSect="0059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1B4"/>
    <w:rsid w:val="00025931"/>
    <w:rsid w:val="000A08DF"/>
    <w:rsid w:val="000A1DD8"/>
    <w:rsid w:val="001473A0"/>
    <w:rsid w:val="001D0742"/>
    <w:rsid w:val="0020283A"/>
    <w:rsid w:val="00367E03"/>
    <w:rsid w:val="00380259"/>
    <w:rsid w:val="00454D7F"/>
    <w:rsid w:val="00467AFB"/>
    <w:rsid w:val="004B247F"/>
    <w:rsid w:val="00516809"/>
    <w:rsid w:val="00524562"/>
    <w:rsid w:val="00567C04"/>
    <w:rsid w:val="00592096"/>
    <w:rsid w:val="005971D7"/>
    <w:rsid w:val="005E2F75"/>
    <w:rsid w:val="00625398"/>
    <w:rsid w:val="0064548F"/>
    <w:rsid w:val="00786CED"/>
    <w:rsid w:val="00793B2F"/>
    <w:rsid w:val="00846D5B"/>
    <w:rsid w:val="009525E5"/>
    <w:rsid w:val="009B36C3"/>
    <w:rsid w:val="009C27F9"/>
    <w:rsid w:val="00A07024"/>
    <w:rsid w:val="00A44A02"/>
    <w:rsid w:val="00A51528"/>
    <w:rsid w:val="00A52FF7"/>
    <w:rsid w:val="00AA1866"/>
    <w:rsid w:val="00AD2642"/>
    <w:rsid w:val="00AD44D8"/>
    <w:rsid w:val="00B85C44"/>
    <w:rsid w:val="00BF261F"/>
    <w:rsid w:val="00BF6D58"/>
    <w:rsid w:val="00C243E5"/>
    <w:rsid w:val="00CA598A"/>
    <w:rsid w:val="00D146B2"/>
    <w:rsid w:val="00D4227F"/>
    <w:rsid w:val="00D810F1"/>
    <w:rsid w:val="00DE7AC9"/>
    <w:rsid w:val="00E10BFC"/>
    <w:rsid w:val="00E93287"/>
    <w:rsid w:val="00EB41FF"/>
    <w:rsid w:val="00EC6C23"/>
    <w:rsid w:val="00EE0AC1"/>
    <w:rsid w:val="00EF56FE"/>
    <w:rsid w:val="00F07677"/>
    <w:rsid w:val="00FE48AA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661</Words>
  <Characters>4986</Characters>
  <Application>Microsoft Office Word</Application>
  <DocSecurity>0</DocSecurity>
  <Lines>77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Полурослик</dc:creator>
  <cp:lastModifiedBy>MrAlex</cp:lastModifiedBy>
  <cp:revision>6</cp:revision>
  <dcterms:created xsi:type="dcterms:W3CDTF">2014-02-25T12:18:00Z</dcterms:created>
  <dcterms:modified xsi:type="dcterms:W3CDTF">2014-02-27T05:34:00Z</dcterms:modified>
</cp:coreProperties>
</file>